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0D44F" w14:textId="3A3D77ED" w:rsidR="00F04F49" w:rsidRPr="007B26C5" w:rsidRDefault="00F04F49" w:rsidP="00F04F49">
      <w:pPr>
        <w:pStyle w:val="a3"/>
        <w:rPr>
          <w:rFonts w:eastAsia="MS Mincho" w:cs="Arial"/>
          <w:noProof w:val="0"/>
          <w:sz w:val="24"/>
          <w:szCs w:val="24"/>
          <w:lang w:eastAsia="en-GB"/>
        </w:rPr>
      </w:pPr>
      <w:r w:rsidRPr="007B26C5">
        <w:rPr>
          <w:rFonts w:eastAsia="MS Mincho" w:cs="Arial"/>
          <w:noProof w:val="0"/>
          <w:sz w:val="24"/>
          <w:szCs w:val="24"/>
          <w:lang w:eastAsia="en-GB"/>
        </w:rPr>
        <w:t>3GPP TSG-RAN WG2 Meeting #11</w:t>
      </w:r>
      <w:r w:rsidR="00010C56">
        <w:rPr>
          <w:rFonts w:eastAsia="MS Mincho" w:cs="Arial"/>
          <w:noProof w:val="0"/>
          <w:sz w:val="24"/>
          <w:szCs w:val="24"/>
          <w:lang w:eastAsia="en-GB"/>
        </w:rPr>
        <w:t>6</w:t>
      </w:r>
      <w:r>
        <w:rPr>
          <w:rFonts w:eastAsia="MS Mincho" w:cs="Arial"/>
          <w:noProof w:val="0"/>
          <w:sz w:val="24"/>
          <w:szCs w:val="24"/>
          <w:lang w:eastAsia="en-GB"/>
        </w:rPr>
        <w:t xml:space="preserve">-e     </w:t>
      </w:r>
      <w:r w:rsidRPr="007B26C5">
        <w:rPr>
          <w:rFonts w:eastAsia="MS Mincho" w:cs="Arial"/>
          <w:noProof w:val="0"/>
          <w:sz w:val="24"/>
          <w:szCs w:val="24"/>
          <w:lang w:eastAsia="en-GB"/>
        </w:rPr>
        <w:tab/>
      </w:r>
      <w:r w:rsidRPr="007B26C5">
        <w:rPr>
          <w:rFonts w:eastAsia="MS Mincho" w:cs="Arial"/>
          <w:noProof w:val="0"/>
          <w:sz w:val="24"/>
          <w:szCs w:val="24"/>
          <w:lang w:eastAsia="en-GB"/>
        </w:rPr>
        <w:tab/>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00C4204E" w:rsidRPr="00C4204E">
        <w:rPr>
          <w:rFonts w:eastAsia="MS Mincho" w:cs="Arial"/>
          <w:noProof w:val="0"/>
          <w:sz w:val="24"/>
          <w:szCs w:val="24"/>
          <w:lang w:eastAsia="en-GB"/>
        </w:rPr>
        <w:t>R2-21</w:t>
      </w:r>
      <w:r w:rsidR="0075516E">
        <w:rPr>
          <w:rFonts w:eastAsia="MS Mincho" w:cs="Arial"/>
          <w:noProof w:val="0"/>
          <w:sz w:val="24"/>
          <w:szCs w:val="24"/>
          <w:lang w:eastAsia="en-GB"/>
        </w:rPr>
        <w:t>10258</w:t>
      </w:r>
    </w:p>
    <w:p w14:paraId="15FDC6F9" w14:textId="585C6EBF" w:rsidR="00F04F49" w:rsidRDefault="00F04F49" w:rsidP="00F04F49">
      <w:pPr>
        <w:pStyle w:val="a3"/>
        <w:rPr>
          <w:rFonts w:cs="Arial"/>
          <w:bCs/>
          <w:sz w:val="24"/>
          <w:szCs w:val="24"/>
          <w:lang w:eastAsia="zh-CN"/>
        </w:rPr>
      </w:pPr>
      <w:r w:rsidRPr="005432A4">
        <w:rPr>
          <w:rFonts w:cs="Arial"/>
          <w:bCs/>
          <w:sz w:val="24"/>
          <w:szCs w:val="24"/>
          <w:lang w:eastAsia="zh-CN"/>
        </w:rPr>
        <w:t>E</w:t>
      </w:r>
      <w:r>
        <w:rPr>
          <w:rFonts w:cs="Arial"/>
          <w:bCs/>
          <w:sz w:val="24"/>
          <w:szCs w:val="24"/>
          <w:lang w:eastAsia="zh-CN"/>
        </w:rPr>
        <w:t xml:space="preserve">lectronic </w:t>
      </w:r>
      <w:r w:rsidRPr="005432A4">
        <w:rPr>
          <w:rFonts w:cs="Arial"/>
          <w:bCs/>
          <w:sz w:val="24"/>
          <w:szCs w:val="24"/>
          <w:lang w:eastAsia="zh-CN"/>
        </w:rPr>
        <w:t xml:space="preserve">Meeting, </w:t>
      </w:r>
      <w:r w:rsidR="00010C56">
        <w:rPr>
          <w:rFonts w:cs="Arial"/>
          <w:bCs/>
          <w:sz w:val="24"/>
          <w:szCs w:val="24"/>
          <w:lang w:eastAsia="zh-CN"/>
        </w:rPr>
        <w:t>November</w:t>
      </w:r>
      <w:r>
        <w:rPr>
          <w:rFonts w:cs="Arial"/>
          <w:bCs/>
          <w:sz w:val="24"/>
          <w:szCs w:val="24"/>
          <w:lang w:eastAsia="zh-CN"/>
        </w:rPr>
        <w:t xml:space="preserve"> 1</w:t>
      </w:r>
      <w:r w:rsidRPr="005432A4">
        <w:rPr>
          <w:rFonts w:cs="Arial"/>
          <w:bCs/>
          <w:sz w:val="24"/>
          <w:szCs w:val="24"/>
          <w:lang w:eastAsia="zh-CN"/>
        </w:rPr>
        <w:t xml:space="preserve"> –</w:t>
      </w:r>
      <w:r>
        <w:rPr>
          <w:rFonts w:cs="Arial"/>
          <w:bCs/>
          <w:sz w:val="24"/>
          <w:szCs w:val="24"/>
          <w:lang w:eastAsia="zh-CN"/>
        </w:rPr>
        <w:t xml:space="preserve"> </w:t>
      </w:r>
      <w:r w:rsidR="00010C56">
        <w:rPr>
          <w:rFonts w:cs="Arial"/>
          <w:bCs/>
          <w:sz w:val="24"/>
          <w:szCs w:val="24"/>
          <w:lang w:eastAsia="zh-CN"/>
        </w:rPr>
        <w:t>1</w:t>
      </w:r>
      <w:r>
        <w:rPr>
          <w:rFonts w:cs="Arial"/>
          <w:bCs/>
          <w:sz w:val="24"/>
          <w:szCs w:val="24"/>
          <w:lang w:eastAsia="zh-CN"/>
        </w:rPr>
        <w:t>2,</w:t>
      </w:r>
      <w:r w:rsidRPr="005432A4">
        <w:rPr>
          <w:rFonts w:cs="Arial"/>
          <w:bCs/>
          <w:sz w:val="24"/>
          <w:szCs w:val="24"/>
          <w:lang w:eastAsia="zh-CN"/>
        </w:rPr>
        <w:t xml:space="preserve"> 2021</w:t>
      </w:r>
    </w:p>
    <w:p w14:paraId="43C703FE" w14:textId="77777777" w:rsidR="00F04F49" w:rsidRPr="007B26C5" w:rsidRDefault="00F04F49" w:rsidP="00F04F49">
      <w:pPr>
        <w:pStyle w:val="a3"/>
        <w:rPr>
          <w:rFonts w:cs="Arial"/>
          <w:bCs/>
          <w:noProof w:val="0"/>
          <w:sz w:val="24"/>
        </w:rPr>
      </w:pPr>
    </w:p>
    <w:p w14:paraId="44F0F054" w14:textId="77777777" w:rsidR="00F04F49" w:rsidRPr="00272C40" w:rsidRDefault="00F04F49" w:rsidP="00F04F49">
      <w:pPr>
        <w:pStyle w:val="CRCoverPage"/>
        <w:tabs>
          <w:tab w:val="left" w:pos="1985"/>
        </w:tabs>
        <w:rPr>
          <w:rFonts w:eastAsia="宋体" w:cs="Arial"/>
          <w:b/>
          <w:bCs/>
          <w:sz w:val="24"/>
          <w:lang w:eastAsia="zh-CN"/>
        </w:rPr>
      </w:pPr>
      <w:r w:rsidRPr="00272C40">
        <w:rPr>
          <w:rFonts w:cs="Arial"/>
          <w:b/>
          <w:bCs/>
          <w:sz w:val="24"/>
        </w:rPr>
        <w:t>Agenda item:</w:t>
      </w:r>
      <w:r w:rsidRPr="00272C40">
        <w:rPr>
          <w:rFonts w:cs="Arial"/>
          <w:b/>
          <w:bCs/>
          <w:sz w:val="24"/>
        </w:rPr>
        <w:tab/>
      </w:r>
      <w:r w:rsidRPr="00272C40">
        <w:rPr>
          <w:rFonts w:eastAsia="宋体" w:cs="Arial"/>
          <w:b/>
          <w:bCs/>
          <w:sz w:val="24"/>
          <w:lang w:eastAsia="zh-CN"/>
        </w:rPr>
        <w:t>8.8</w:t>
      </w:r>
      <w:r>
        <w:rPr>
          <w:rFonts w:eastAsia="宋体" w:cs="Arial"/>
          <w:b/>
          <w:bCs/>
          <w:sz w:val="24"/>
          <w:lang w:eastAsia="zh-CN"/>
        </w:rPr>
        <w:t>.3</w:t>
      </w:r>
    </w:p>
    <w:p w14:paraId="6A40A42C" w14:textId="77777777" w:rsidR="00F04F49" w:rsidRPr="00272C40" w:rsidRDefault="00F04F49" w:rsidP="00F04F49">
      <w:pPr>
        <w:tabs>
          <w:tab w:val="left" w:pos="1985"/>
        </w:tabs>
        <w:ind w:left="1985" w:hanging="1985"/>
        <w:rPr>
          <w:rFonts w:cs="Arial"/>
          <w:b/>
          <w:bCs/>
          <w:sz w:val="24"/>
        </w:rPr>
      </w:pPr>
      <w:r w:rsidRPr="00272C40">
        <w:rPr>
          <w:rFonts w:cs="Arial"/>
          <w:b/>
          <w:bCs/>
          <w:sz w:val="24"/>
        </w:rPr>
        <w:t>Source:</w:t>
      </w:r>
      <w:r w:rsidRPr="00272C40">
        <w:rPr>
          <w:rFonts w:cs="Arial"/>
          <w:b/>
          <w:bCs/>
          <w:sz w:val="24"/>
        </w:rPr>
        <w:tab/>
        <w:t>CMCC</w:t>
      </w:r>
    </w:p>
    <w:p w14:paraId="4CE72E22" w14:textId="3BC5382E" w:rsidR="00F04F49" w:rsidRPr="00272C40" w:rsidRDefault="00F04F49" w:rsidP="00F04F49">
      <w:pPr>
        <w:ind w:left="1985" w:hanging="1985"/>
        <w:rPr>
          <w:rFonts w:cs="Arial"/>
          <w:b/>
          <w:bCs/>
          <w:sz w:val="24"/>
        </w:rPr>
      </w:pPr>
      <w:r w:rsidRPr="00272C40">
        <w:rPr>
          <w:rFonts w:cs="Arial"/>
          <w:b/>
          <w:bCs/>
          <w:sz w:val="24"/>
        </w:rPr>
        <w:t>Title:</w:t>
      </w:r>
      <w:r w:rsidRPr="00272C40">
        <w:rPr>
          <w:rFonts w:cs="Arial"/>
          <w:b/>
          <w:bCs/>
          <w:sz w:val="24"/>
        </w:rPr>
        <w:tab/>
      </w:r>
      <w:r w:rsidR="006679B9">
        <w:rPr>
          <w:rFonts w:cs="Arial" w:hint="eastAsia"/>
          <w:b/>
          <w:bCs/>
          <w:sz w:val="24"/>
          <w:lang w:eastAsia="zh-CN"/>
        </w:rPr>
        <w:t>Op</w:t>
      </w:r>
      <w:r w:rsidR="006679B9">
        <w:rPr>
          <w:rFonts w:cs="Arial"/>
          <w:b/>
          <w:bCs/>
          <w:sz w:val="24"/>
        </w:rPr>
        <w:t>en issues for</w:t>
      </w:r>
      <w:r w:rsidRPr="009A55F5">
        <w:rPr>
          <w:rFonts w:cs="Arial"/>
          <w:b/>
          <w:bCs/>
          <w:sz w:val="24"/>
        </w:rPr>
        <w:t xml:space="preserve"> </w:t>
      </w:r>
      <w:proofErr w:type="gramStart"/>
      <w:r>
        <w:rPr>
          <w:rFonts w:cs="Arial"/>
          <w:b/>
          <w:bCs/>
          <w:sz w:val="24"/>
        </w:rPr>
        <w:t>slice based</w:t>
      </w:r>
      <w:proofErr w:type="gramEnd"/>
      <w:r>
        <w:rPr>
          <w:rFonts w:cs="Arial"/>
          <w:b/>
          <w:bCs/>
          <w:sz w:val="24"/>
        </w:rPr>
        <w:t xml:space="preserve"> RACH </w:t>
      </w:r>
      <w:r>
        <w:rPr>
          <w:rFonts w:cs="Arial" w:hint="eastAsia"/>
          <w:b/>
          <w:bCs/>
          <w:sz w:val="24"/>
          <w:lang w:eastAsia="zh-CN"/>
        </w:rPr>
        <w:t>configu</w:t>
      </w:r>
      <w:r>
        <w:rPr>
          <w:rFonts w:cs="Arial"/>
          <w:b/>
          <w:bCs/>
          <w:sz w:val="24"/>
        </w:rPr>
        <w:t>ration</w:t>
      </w:r>
    </w:p>
    <w:p w14:paraId="5BE1BBBF" w14:textId="77777777" w:rsidR="00F04F49" w:rsidRPr="00272C40" w:rsidRDefault="00F04F49" w:rsidP="00F04F49">
      <w:pPr>
        <w:ind w:left="1985" w:hanging="1985"/>
        <w:rPr>
          <w:rFonts w:cs="Arial"/>
          <w:b/>
          <w:bCs/>
          <w:sz w:val="24"/>
        </w:rPr>
      </w:pPr>
      <w:r w:rsidRPr="00272C40">
        <w:rPr>
          <w:rFonts w:cs="Arial"/>
          <w:b/>
          <w:bCs/>
          <w:sz w:val="24"/>
        </w:rPr>
        <w:t>WID/SID:</w:t>
      </w:r>
      <w:r w:rsidRPr="00272C40">
        <w:rPr>
          <w:rFonts w:cs="Arial"/>
          <w:b/>
          <w:bCs/>
          <w:sz w:val="24"/>
        </w:rPr>
        <w:tab/>
      </w:r>
      <w:proofErr w:type="spellStart"/>
      <w:r w:rsidRPr="00272C40">
        <w:rPr>
          <w:rFonts w:cs="Arial"/>
          <w:b/>
          <w:bCs/>
          <w:sz w:val="24"/>
        </w:rPr>
        <w:t>NR_slice</w:t>
      </w:r>
      <w:proofErr w:type="spellEnd"/>
    </w:p>
    <w:p w14:paraId="7DEC6FB7" w14:textId="77777777" w:rsidR="00F04F49" w:rsidRPr="00272C40" w:rsidRDefault="00F04F49" w:rsidP="00F04F49">
      <w:pPr>
        <w:tabs>
          <w:tab w:val="left" w:pos="1985"/>
        </w:tabs>
        <w:rPr>
          <w:rFonts w:cs="Arial"/>
          <w:b/>
          <w:bCs/>
          <w:sz w:val="24"/>
        </w:rPr>
      </w:pPr>
      <w:r w:rsidRPr="00272C40">
        <w:rPr>
          <w:rFonts w:cs="Arial"/>
          <w:b/>
          <w:bCs/>
          <w:sz w:val="24"/>
        </w:rPr>
        <w:t>Document for:</w:t>
      </w:r>
      <w:r w:rsidRPr="00272C40">
        <w:rPr>
          <w:rFonts w:cs="Arial"/>
          <w:b/>
          <w:bCs/>
          <w:sz w:val="24"/>
        </w:rPr>
        <w:tab/>
        <w:t>Discussion and Decision</w:t>
      </w:r>
    </w:p>
    <w:p w14:paraId="7286BDCF" w14:textId="255847D4" w:rsidR="00F04F49" w:rsidRPr="00272C40" w:rsidRDefault="00F04F49" w:rsidP="00F04F49">
      <w:pPr>
        <w:pStyle w:val="1"/>
        <w:rPr>
          <w:rFonts w:cs="Arial"/>
        </w:rPr>
      </w:pPr>
      <w:r w:rsidRPr="00272C40">
        <w:rPr>
          <w:rFonts w:cs="Arial"/>
        </w:rPr>
        <w:t>Introduction</w:t>
      </w:r>
    </w:p>
    <w:p w14:paraId="362C91A1" w14:textId="39A48DB2" w:rsidR="00F04F49" w:rsidRDefault="00F04F49" w:rsidP="00F04F49">
      <w:pPr>
        <w:rPr>
          <w:rFonts w:cs="Arial"/>
          <w:lang w:eastAsia="zh-CN"/>
        </w:rPr>
      </w:pPr>
      <w:r>
        <w:rPr>
          <w:rFonts w:cs="Arial" w:hint="eastAsia"/>
          <w:lang w:eastAsia="zh-CN"/>
        </w:rPr>
        <w:t>I</w:t>
      </w:r>
      <w:r>
        <w:rPr>
          <w:rFonts w:cs="Arial"/>
          <w:lang w:eastAsia="zh-CN"/>
        </w:rPr>
        <w:t>n RAN2#11</w:t>
      </w:r>
      <w:r w:rsidR="00010C56">
        <w:rPr>
          <w:rFonts w:cs="Arial"/>
          <w:lang w:eastAsia="zh-CN"/>
        </w:rPr>
        <w:t>5</w:t>
      </w:r>
      <w:r>
        <w:rPr>
          <w:rFonts w:cs="Arial"/>
          <w:lang w:eastAsia="zh-CN"/>
        </w:rPr>
        <w:t>-e</w:t>
      </w:r>
      <w:r w:rsidR="00AC1ABE">
        <w:rPr>
          <w:rFonts w:cs="Arial"/>
          <w:lang w:eastAsia="zh-CN"/>
        </w:rPr>
        <w:t xml:space="preserve"> </w:t>
      </w:r>
      <w:r>
        <w:rPr>
          <w:rFonts w:cs="Arial"/>
          <w:lang w:eastAsia="zh-CN"/>
        </w:rPr>
        <w:t>[1], the following agreements were achieved:</w:t>
      </w:r>
    </w:p>
    <w:tbl>
      <w:tblPr>
        <w:tblStyle w:val="af5"/>
        <w:tblW w:w="0" w:type="auto"/>
        <w:tblLook w:val="04A0" w:firstRow="1" w:lastRow="0" w:firstColumn="1" w:lastColumn="0" w:noHBand="0" w:noVBand="1"/>
      </w:tblPr>
      <w:tblGrid>
        <w:gridCol w:w="9631"/>
      </w:tblGrid>
      <w:tr w:rsidR="00356EB3" w14:paraId="2A0BFD0D" w14:textId="77777777" w:rsidTr="00356EB3">
        <w:tc>
          <w:tcPr>
            <w:tcW w:w="9857" w:type="dxa"/>
          </w:tcPr>
          <w:p w14:paraId="08188E4D" w14:textId="77777777" w:rsidR="005D39AC" w:rsidRPr="006309CF" w:rsidRDefault="005D39AC" w:rsidP="005D39AC">
            <w:pPr>
              <w:pStyle w:val="Agreement"/>
              <w:numPr>
                <w:ilvl w:val="0"/>
                <w:numId w:val="0"/>
              </w:numPr>
              <w:ind w:left="1619"/>
              <w:rPr>
                <w:rFonts w:cs="Arial"/>
              </w:rPr>
            </w:pPr>
            <w:r w:rsidRPr="006309CF">
              <w:rPr>
                <w:rFonts w:cs="Arial"/>
              </w:rPr>
              <w:t>Bulk agreements</w:t>
            </w:r>
          </w:p>
          <w:p w14:paraId="3117CDAE" w14:textId="77777777" w:rsidR="005D39AC" w:rsidRPr="006309CF" w:rsidRDefault="005D39AC" w:rsidP="005D39AC">
            <w:pPr>
              <w:pStyle w:val="Agreement"/>
              <w:rPr>
                <w:rFonts w:cs="Arial"/>
              </w:rPr>
            </w:pPr>
            <w:r w:rsidRPr="006309CF">
              <w:rPr>
                <w:rFonts w:cs="Arial"/>
              </w:rPr>
              <w:t>3</w:t>
            </w:r>
            <w:r w:rsidRPr="006309CF">
              <w:rPr>
                <w:rFonts w:cs="Arial"/>
              </w:rPr>
              <w:tab/>
              <w:t>Network based solution is introduced to resolve the issue of prioritization parameter collision with MPS/MCS, i.e., Network indicates whether slice override MPS or MPS override slice.</w:t>
            </w:r>
          </w:p>
          <w:p w14:paraId="793A5E67" w14:textId="77777777" w:rsidR="005D39AC" w:rsidRPr="006309CF" w:rsidRDefault="005D39AC" w:rsidP="005D39AC">
            <w:pPr>
              <w:pStyle w:val="Agreement"/>
              <w:rPr>
                <w:rFonts w:cs="Arial"/>
              </w:rPr>
            </w:pPr>
            <w:r w:rsidRPr="006309CF">
              <w:rPr>
                <w:rFonts w:cs="Arial"/>
              </w:rPr>
              <w:t>5</w:t>
            </w:r>
            <w:r w:rsidRPr="006309CF">
              <w:rPr>
                <w:rFonts w:cs="Arial"/>
              </w:rPr>
              <w:tab/>
              <w:t xml:space="preserve">For </w:t>
            </w:r>
            <w:proofErr w:type="gramStart"/>
            <w:r w:rsidRPr="006309CF">
              <w:rPr>
                <w:rFonts w:cs="Arial"/>
              </w:rPr>
              <w:t>slice based</w:t>
            </w:r>
            <w:proofErr w:type="gramEnd"/>
            <w:r w:rsidRPr="006309CF">
              <w:rPr>
                <w:rFonts w:cs="Arial"/>
              </w:rPr>
              <w:t xml:space="preserve"> RACH prioritization, RAN2 will stick to the current baseline parameters, i.e., </w:t>
            </w:r>
            <w:proofErr w:type="spellStart"/>
            <w:r w:rsidRPr="006309CF">
              <w:rPr>
                <w:rFonts w:cs="Arial"/>
              </w:rPr>
              <w:t>scalingFactorBI</w:t>
            </w:r>
            <w:proofErr w:type="spellEnd"/>
            <w:r w:rsidRPr="006309CF">
              <w:rPr>
                <w:rFonts w:cs="Arial"/>
              </w:rPr>
              <w:t xml:space="preserve"> and </w:t>
            </w:r>
            <w:proofErr w:type="spellStart"/>
            <w:r w:rsidRPr="006309CF">
              <w:rPr>
                <w:rFonts w:cs="Arial"/>
              </w:rPr>
              <w:t>powerRampingStepHighPriority</w:t>
            </w:r>
            <w:proofErr w:type="spellEnd"/>
            <w:r w:rsidRPr="006309CF">
              <w:rPr>
                <w:rFonts w:cs="Arial"/>
              </w:rPr>
              <w:t>, and no additional parameters for this release.</w:t>
            </w:r>
          </w:p>
          <w:p w14:paraId="4F449F96" w14:textId="77777777" w:rsidR="005D39AC" w:rsidRPr="006309CF" w:rsidRDefault="005D39AC" w:rsidP="005D39AC">
            <w:pPr>
              <w:pStyle w:val="Agreement"/>
              <w:rPr>
                <w:rFonts w:cs="Arial"/>
              </w:rPr>
            </w:pPr>
            <w:r w:rsidRPr="006309CF">
              <w:rPr>
                <w:rFonts w:cs="Arial"/>
              </w:rPr>
              <w:t xml:space="preserve">7 </w:t>
            </w:r>
            <w:r w:rsidRPr="006309CF">
              <w:rPr>
                <w:rFonts w:cs="Arial"/>
              </w:rPr>
              <w:tab/>
              <w:t xml:space="preserve">Reuse the legacy threshold for the selection between 2-step and 4-step </w:t>
            </w:r>
            <w:proofErr w:type="gramStart"/>
            <w:r w:rsidRPr="006309CF">
              <w:rPr>
                <w:rFonts w:cs="Arial"/>
              </w:rPr>
              <w:t>slice initiated</w:t>
            </w:r>
            <w:proofErr w:type="gramEnd"/>
            <w:r w:rsidRPr="006309CF">
              <w:rPr>
                <w:rFonts w:cs="Arial"/>
              </w:rPr>
              <w:t xml:space="preserve"> RACH</w:t>
            </w:r>
          </w:p>
          <w:p w14:paraId="16AB153C" w14:textId="77777777" w:rsidR="005D39AC" w:rsidRPr="006309CF" w:rsidRDefault="005D39AC" w:rsidP="005D39AC">
            <w:pPr>
              <w:pStyle w:val="Doc-text2"/>
              <w:ind w:left="0" w:firstLine="0"/>
              <w:rPr>
                <w:rFonts w:cs="Arial"/>
                <w:i/>
                <w:iCs/>
              </w:rPr>
            </w:pPr>
          </w:p>
          <w:p w14:paraId="3C5A6D2C" w14:textId="77777777" w:rsidR="005D39AC" w:rsidRPr="006309CF" w:rsidRDefault="005D39AC" w:rsidP="005D39AC">
            <w:pPr>
              <w:pStyle w:val="Doc-text2"/>
              <w:rPr>
                <w:rFonts w:cs="Arial"/>
                <w:highlight w:val="yellow"/>
              </w:rPr>
            </w:pPr>
          </w:p>
          <w:p w14:paraId="741B0AAC" w14:textId="77777777" w:rsidR="005D39AC" w:rsidRPr="006309CF" w:rsidRDefault="005D39AC" w:rsidP="005D39AC">
            <w:pPr>
              <w:pStyle w:val="Agreement"/>
              <w:rPr>
                <w:rFonts w:cs="Arial"/>
                <w:highlight w:val="yellow"/>
              </w:rPr>
            </w:pPr>
            <w:r w:rsidRPr="006309CF">
              <w:rPr>
                <w:rFonts w:cs="Arial"/>
              </w:rPr>
              <w:t>1</w:t>
            </w:r>
            <w:r w:rsidRPr="006309CF">
              <w:rPr>
                <w:rFonts w:cs="Arial"/>
              </w:rPr>
              <w:tab/>
              <w:t xml:space="preserve">A new slice grouping mechanism is introduced for RACH configuration. </w:t>
            </w:r>
            <w:r w:rsidRPr="006309CF">
              <w:rPr>
                <w:rFonts w:cs="Arial"/>
                <w:highlight w:val="yellow"/>
              </w:rPr>
              <w:t>One slice belongs to one and only one slice group. Slice groups are assumed to be only updated when UE does Registration Update.</w:t>
            </w:r>
          </w:p>
          <w:p w14:paraId="4C755295" w14:textId="77777777" w:rsidR="005D39AC" w:rsidRPr="006309CF" w:rsidRDefault="005D39AC" w:rsidP="005D39AC">
            <w:pPr>
              <w:pStyle w:val="Agreement"/>
              <w:rPr>
                <w:rFonts w:cs="Arial"/>
              </w:rPr>
            </w:pPr>
            <w:r w:rsidRPr="006309CF">
              <w:rPr>
                <w:rFonts w:cs="Arial"/>
              </w:rPr>
              <w:t>2</w:t>
            </w:r>
            <w:r w:rsidRPr="006309CF">
              <w:rPr>
                <w:rFonts w:cs="Arial"/>
              </w:rPr>
              <w:tab/>
              <w:t xml:space="preserve">Working assumption: The mapping between S-NSSAIs and slice groups should be configured to the UE through NAS signalling. </w:t>
            </w:r>
            <w:r w:rsidRPr="006309CF">
              <w:rPr>
                <w:rFonts w:cs="Arial"/>
                <w:highlight w:val="yellow"/>
              </w:rPr>
              <w:t xml:space="preserve">Discuss problems for cell- vs. UE-specific signalling via post-meeting email discussion. </w:t>
            </w:r>
          </w:p>
          <w:p w14:paraId="256E010A" w14:textId="77777777" w:rsidR="005D39AC" w:rsidRPr="006309CF" w:rsidRDefault="005D39AC" w:rsidP="005D39AC">
            <w:pPr>
              <w:pStyle w:val="Agreement"/>
              <w:rPr>
                <w:rFonts w:cs="Arial"/>
              </w:rPr>
            </w:pPr>
            <w:r w:rsidRPr="006309CF">
              <w:rPr>
                <w:rFonts w:cs="Arial"/>
              </w:rPr>
              <w:t>4</w:t>
            </w:r>
            <w:r w:rsidRPr="006309CF">
              <w:rPr>
                <w:rFonts w:cs="Arial"/>
              </w:rPr>
              <w:tab/>
              <w:t xml:space="preserve">If no network indication is sent in case of slice prioritization parameter collision with MPS/MCS, it will be left to UE implementation. </w:t>
            </w:r>
          </w:p>
          <w:p w14:paraId="082AB02E" w14:textId="77777777" w:rsidR="005D39AC" w:rsidRPr="006309CF" w:rsidRDefault="005D39AC" w:rsidP="005D39AC">
            <w:pPr>
              <w:pStyle w:val="Doc-text2"/>
              <w:ind w:left="0" w:firstLine="0"/>
              <w:rPr>
                <w:rFonts w:cs="Arial"/>
                <w:i/>
                <w:iCs/>
              </w:rPr>
            </w:pPr>
          </w:p>
          <w:p w14:paraId="64A5070A" w14:textId="1766278F" w:rsidR="00356EB3" w:rsidRPr="00C2332C" w:rsidRDefault="005D39AC" w:rsidP="00C2332C">
            <w:pPr>
              <w:pStyle w:val="Agreement"/>
              <w:rPr>
                <w:rFonts w:cs="Arial"/>
              </w:rPr>
            </w:pPr>
            <w:r w:rsidRPr="006309CF">
              <w:rPr>
                <w:rFonts w:cs="Arial"/>
              </w:rPr>
              <w:t>8</w:t>
            </w:r>
            <w:r w:rsidRPr="006309CF">
              <w:rPr>
                <w:rFonts w:cs="Arial"/>
              </w:rPr>
              <w:tab/>
              <w:t>It is RAN2 common understanding that 4-step common RACH needs to always be supported in initial BWP for legacy UE. And whether to configure 2-step slice specific RACH only or 4-step slice specific RACH only or both is left to network configuration.</w:t>
            </w:r>
          </w:p>
        </w:tc>
      </w:tr>
    </w:tbl>
    <w:p w14:paraId="2B7DA2B0" w14:textId="77777777" w:rsidR="00F04F49" w:rsidRPr="00356EB3" w:rsidRDefault="00F04F49" w:rsidP="00F04F49">
      <w:pPr>
        <w:rPr>
          <w:rFonts w:cs="Arial"/>
          <w:lang w:eastAsia="zh-CN"/>
        </w:rPr>
      </w:pPr>
    </w:p>
    <w:p w14:paraId="0DD71581" w14:textId="7A233F7C" w:rsidR="00F04F49" w:rsidRDefault="00005DD9" w:rsidP="00F04F49">
      <w:pPr>
        <w:rPr>
          <w:rFonts w:cs="Arial"/>
          <w:lang w:eastAsia="zh-CN"/>
        </w:rPr>
      </w:pPr>
      <w:r w:rsidRPr="00005DD9">
        <w:rPr>
          <w:rFonts w:cs="Arial"/>
          <w:lang w:eastAsia="zh-CN"/>
        </w:rPr>
        <w:t>This contribution will focus on the</w:t>
      </w:r>
      <w:r w:rsidR="00CB0823">
        <w:rPr>
          <w:rFonts w:cs="Arial"/>
          <w:lang w:eastAsia="zh-CN"/>
        </w:rPr>
        <w:t xml:space="preserve"> rema</w:t>
      </w:r>
      <w:r w:rsidR="00D51A37">
        <w:rPr>
          <w:rFonts w:cs="Arial"/>
          <w:lang w:eastAsia="zh-CN"/>
        </w:rPr>
        <w:t>i</w:t>
      </w:r>
      <w:r w:rsidR="00CB0823">
        <w:rPr>
          <w:rFonts w:cs="Arial"/>
          <w:lang w:eastAsia="zh-CN"/>
        </w:rPr>
        <w:t>ning</w:t>
      </w:r>
      <w:r w:rsidRPr="00005DD9">
        <w:rPr>
          <w:rFonts w:cs="Arial"/>
          <w:lang w:eastAsia="zh-CN"/>
        </w:rPr>
        <w:t xml:space="preserve"> issues related to </w:t>
      </w:r>
      <w:r>
        <w:rPr>
          <w:rFonts w:cs="Arial"/>
          <w:lang w:eastAsia="zh-CN"/>
        </w:rPr>
        <w:t>slice-based RACH configuration</w:t>
      </w:r>
      <w:r w:rsidRPr="00005DD9">
        <w:rPr>
          <w:rFonts w:cs="Arial"/>
          <w:lang w:eastAsia="zh-CN"/>
        </w:rPr>
        <w:t>.</w:t>
      </w:r>
    </w:p>
    <w:p w14:paraId="67121268" w14:textId="4F916691" w:rsidR="00F04F49" w:rsidRDefault="00F04F49" w:rsidP="00F04F49">
      <w:pPr>
        <w:rPr>
          <w:rFonts w:cs="Arial"/>
        </w:rPr>
      </w:pPr>
    </w:p>
    <w:p w14:paraId="3B591A37" w14:textId="740B82E1" w:rsidR="00F04F49" w:rsidRPr="00272C40" w:rsidRDefault="00F04F49" w:rsidP="00F04F49">
      <w:pPr>
        <w:pStyle w:val="1"/>
        <w:rPr>
          <w:rFonts w:cs="Arial"/>
        </w:rPr>
      </w:pPr>
      <w:r w:rsidRPr="00272C40">
        <w:rPr>
          <w:rFonts w:cs="Arial"/>
        </w:rPr>
        <w:t>Discussion</w:t>
      </w:r>
    </w:p>
    <w:p w14:paraId="644F822D" w14:textId="01181A4D" w:rsidR="00F04F49" w:rsidRPr="00272C40" w:rsidRDefault="00CB0823" w:rsidP="00F04F49">
      <w:pPr>
        <w:pStyle w:val="2"/>
        <w:rPr>
          <w:rFonts w:cs="Arial"/>
        </w:rPr>
      </w:pPr>
      <w:r w:rsidRPr="00CB0823">
        <w:rPr>
          <w:rFonts w:cs="Arial"/>
          <w:lang w:eastAsia="zh-CN"/>
        </w:rPr>
        <w:t>Cell- vs. UE specific slice group signalling</w:t>
      </w:r>
    </w:p>
    <w:p w14:paraId="71B65C48" w14:textId="43D6AF2D" w:rsidR="00CB0823" w:rsidRPr="00CB0823" w:rsidRDefault="00CB0823" w:rsidP="00CB0823">
      <w:pPr>
        <w:widowControl w:val="0"/>
        <w:rPr>
          <w:rFonts w:eastAsia="等线" w:cs="Arial"/>
          <w:kern w:val="2"/>
          <w:lang w:eastAsia="zh-CN"/>
        </w:rPr>
      </w:pPr>
      <w:r w:rsidRPr="00CB0823">
        <w:rPr>
          <w:rFonts w:eastAsia="等线" w:cs="Arial"/>
          <w:kern w:val="2"/>
          <w:lang w:eastAsia="zh-CN"/>
        </w:rPr>
        <w:t>In the email discussion [Post115-e][</w:t>
      </w:r>
      <w:proofErr w:type="gramStart"/>
      <w:r w:rsidRPr="00CB0823">
        <w:rPr>
          <w:rFonts w:eastAsia="等线" w:cs="Arial"/>
          <w:kern w:val="2"/>
          <w:lang w:eastAsia="zh-CN"/>
        </w:rPr>
        <w:t>242][</w:t>
      </w:r>
      <w:proofErr w:type="gramEnd"/>
      <w:r w:rsidRPr="00CB0823">
        <w:rPr>
          <w:rFonts w:eastAsia="等线" w:cs="Arial"/>
          <w:kern w:val="2"/>
          <w:lang w:eastAsia="zh-CN"/>
        </w:rPr>
        <w:t>Slicing] Cell- vs. UE specific slice group signalling (Ericsson) [2], the rapporteur assumes the network operator configures the following via OAM:</w:t>
      </w:r>
    </w:p>
    <w:p w14:paraId="7BFF177C" w14:textId="507DA207" w:rsidR="00CB0823" w:rsidRPr="00CB0823" w:rsidRDefault="00CB0823" w:rsidP="00CB0823">
      <w:pPr>
        <w:widowControl w:val="0"/>
        <w:ind w:leftChars="100" w:left="200"/>
        <w:rPr>
          <w:rFonts w:eastAsia="等线" w:cs="Arial"/>
          <w:kern w:val="2"/>
          <w:lang w:eastAsia="zh-CN"/>
        </w:rPr>
      </w:pPr>
      <w:r w:rsidRPr="00CB0823">
        <w:rPr>
          <w:rFonts w:eastAsia="等线" w:cs="Arial"/>
          <w:kern w:val="2"/>
          <w:lang w:eastAsia="zh-CN"/>
        </w:rPr>
        <w:t>-</w:t>
      </w:r>
      <w:r>
        <w:rPr>
          <w:rFonts w:eastAsia="等线" w:cs="Arial"/>
          <w:kern w:val="2"/>
          <w:lang w:eastAsia="zh-CN"/>
        </w:rPr>
        <w:t xml:space="preserve"> </w:t>
      </w:r>
      <w:r w:rsidRPr="00CB0823">
        <w:rPr>
          <w:rFonts w:eastAsia="等线" w:cs="Arial"/>
          <w:kern w:val="2"/>
          <w:lang w:eastAsia="zh-CN"/>
        </w:rPr>
        <w:t>mapping of slices to slice groups, sent from CN to UE in NAS signalling (OAM configures CN)</w:t>
      </w:r>
      <w:r>
        <w:rPr>
          <w:rFonts w:eastAsia="等线" w:cs="Arial"/>
          <w:kern w:val="2"/>
          <w:lang w:eastAsia="zh-CN"/>
        </w:rPr>
        <w:t>;</w:t>
      </w:r>
    </w:p>
    <w:p w14:paraId="2C8A8D5D" w14:textId="3C39374D" w:rsidR="00CB0823" w:rsidRPr="00CB0823" w:rsidRDefault="00CB0823" w:rsidP="00CB0823">
      <w:pPr>
        <w:widowControl w:val="0"/>
        <w:ind w:leftChars="100" w:left="200"/>
        <w:rPr>
          <w:rFonts w:eastAsia="等线" w:cs="Arial"/>
          <w:kern w:val="2"/>
          <w:lang w:eastAsia="zh-CN"/>
        </w:rPr>
      </w:pPr>
      <w:r w:rsidRPr="00CB0823">
        <w:rPr>
          <w:rFonts w:eastAsia="等线" w:cs="Arial"/>
          <w:kern w:val="2"/>
          <w:lang w:eastAsia="zh-CN"/>
        </w:rPr>
        <w:t>-</w:t>
      </w:r>
      <w:r w:rsidRPr="00CB0823">
        <w:rPr>
          <w:rFonts w:eastAsia="等线" w:cs="Arial"/>
          <w:kern w:val="2"/>
          <w:lang w:eastAsia="zh-CN"/>
        </w:rPr>
        <w:tab/>
      </w:r>
      <w:r>
        <w:rPr>
          <w:rFonts w:eastAsia="等线" w:cs="Arial"/>
          <w:kern w:val="2"/>
          <w:lang w:eastAsia="zh-CN"/>
        </w:rPr>
        <w:t xml:space="preserve"> </w:t>
      </w:r>
      <w:r w:rsidRPr="00CB0823">
        <w:rPr>
          <w:rFonts w:eastAsia="等线" w:cs="Arial"/>
          <w:kern w:val="2"/>
          <w:lang w:eastAsia="zh-CN"/>
        </w:rPr>
        <w:t xml:space="preserve">broadcast of slice group and its slice specific RACH configuration in SIB, when applicable (OAM </w:t>
      </w:r>
      <w:r w:rsidRPr="00CB0823">
        <w:rPr>
          <w:rFonts w:eastAsia="等线" w:cs="Arial"/>
          <w:kern w:val="2"/>
          <w:lang w:eastAsia="zh-CN"/>
        </w:rPr>
        <w:lastRenderedPageBreak/>
        <w:t xml:space="preserve">configures RAN). </w:t>
      </w:r>
    </w:p>
    <w:p w14:paraId="67699BA2" w14:textId="2DCA99DE" w:rsidR="00CB0823" w:rsidRDefault="00CB0823" w:rsidP="00CB0823">
      <w:pPr>
        <w:widowControl w:val="0"/>
        <w:rPr>
          <w:rFonts w:eastAsia="等线" w:cs="Arial"/>
          <w:kern w:val="2"/>
          <w:lang w:eastAsia="zh-CN"/>
        </w:rPr>
      </w:pPr>
      <w:r w:rsidRPr="00CB0823">
        <w:rPr>
          <w:rFonts w:eastAsia="等线" w:cs="Arial"/>
          <w:kern w:val="2"/>
          <w:lang w:eastAsia="zh-CN"/>
        </w:rPr>
        <w:t>Consequently, the n</w:t>
      </w:r>
      <w:r>
        <w:rPr>
          <w:rFonts w:eastAsia="等线" w:cs="Arial"/>
          <w:kern w:val="2"/>
          <w:lang w:eastAsia="zh-CN"/>
        </w:rPr>
        <w:t>etwork</w:t>
      </w:r>
      <w:r w:rsidRPr="00CB0823">
        <w:rPr>
          <w:rFonts w:eastAsia="等线" w:cs="Arial"/>
          <w:kern w:val="2"/>
          <w:lang w:eastAsia="zh-CN"/>
        </w:rPr>
        <w:t xml:space="preserve"> operator ensures the information signalled to each UE in NAS signalling and in SIB in cell is consistent, like existing TA/RA configuration.</w:t>
      </w:r>
    </w:p>
    <w:p w14:paraId="188C88CD" w14:textId="0BEF16C1" w:rsidR="00CB0823" w:rsidRPr="00CB0823" w:rsidRDefault="00CB0823" w:rsidP="00CB0823">
      <w:pPr>
        <w:widowControl w:val="0"/>
        <w:rPr>
          <w:rFonts w:eastAsia="等线" w:cs="Arial"/>
          <w:kern w:val="2"/>
          <w:lang w:eastAsia="zh-CN"/>
        </w:rPr>
      </w:pPr>
      <w:r>
        <w:rPr>
          <w:rFonts w:eastAsia="等线" w:cs="Arial"/>
          <w:kern w:val="2"/>
          <w:lang w:eastAsia="zh-CN"/>
        </w:rPr>
        <w:t>In our understanding, h</w:t>
      </w:r>
      <w:r w:rsidRPr="00CB0823">
        <w:rPr>
          <w:rFonts w:eastAsia="等线" w:cs="Arial"/>
          <w:kern w:val="2"/>
          <w:lang w:eastAsia="zh-CN"/>
        </w:rPr>
        <w:t>ere are 3 candidate solutions on the table:</w:t>
      </w:r>
    </w:p>
    <w:p w14:paraId="6268D538" w14:textId="221E305D" w:rsidR="00CB0823" w:rsidRPr="00CB0823" w:rsidRDefault="00CB0823" w:rsidP="00CB0823">
      <w:pPr>
        <w:pStyle w:val="af2"/>
        <w:widowControl w:val="0"/>
        <w:numPr>
          <w:ilvl w:val="0"/>
          <w:numId w:val="34"/>
        </w:numPr>
        <w:contextualSpacing w:val="0"/>
        <w:rPr>
          <w:rFonts w:eastAsia="等线" w:cs="Arial"/>
          <w:kern w:val="2"/>
          <w:lang w:eastAsia="zh-CN"/>
        </w:rPr>
      </w:pPr>
      <w:r w:rsidRPr="00CB0823">
        <w:rPr>
          <w:rFonts w:eastAsia="等线" w:cs="Arial"/>
          <w:kern w:val="2"/>
          <w:lang w:eastAsia="zh-CN"/>
        </w:rPr>
        <w:t xml:space="preserve">CN OAM configure AMF with group mapping. AMF sends it to RAN in </w:t>
      </w:r>
      <w:r w:rsidRPr="00CB0823">
        <w:rPr>
          <w:rFonts w:eastAsia="等线" w:cs="Arial"/>
          <w:i/>
          <w:iCs/>
          <w:kern w:val="2"/>
          <w:lang w:eastAsia="zh-CN"/>
        </w:rPr>
        <w:t>NG SETUP RESPONSE</w:t>
      </w:r>
      <w:r w:rsidRPr="00CB0823">
        <w:rPr>
          <w:rFonts w:eastAsia="等线" w:cs="Arial"/>
          <w:kern w:val="2"/>
          <w:lang w:eastAsia="zh-CN"/>
        </w:rPr>
        <w:t xml:space="preserve"> </w:t>
      </w:r>
      <w:r>
        <w:rPr>
          <w:rFonts w:eastAsia="等线" w:cs="Arial"/>
          <w:kern w:val="2"/>
          <w:lang w:eastAsia="zh-CN"/>
        </w:rPr>
        <w:t xml:space="preserve">message </w:t>
      </w:r>
      <w:r w:rsidRPr="00CB0823">
        <w:rPr>
          <w:rFonts w:eastAsia="等线" w:cs="Arial"/>
          <w:kern w:val="2"/>
          <w:lang w:eastAsia="zh-CN"/>
        </w:rPr>
        <w:t xml:space="preserve">or </w:t>
      </w:r>
      <w:r w:rsidRPr="00CB0823">
        <w:rPr>
          <w:rFonts w:eastAsia="等线" w:cs="Arial"/>
          <w:i/>
          <w:iCs/>
          <w:kern w:val="2"/>
          <w:lang w:eastAsia="zh-CN"/>
        </w:rPr>
        <w:t>AMF CONFIGURATION UPDATE</w:t>
      </w:r>
      <w:r>
        <w:rPr>
          <w:rFonts w:eastAsia="等线" w:cs="Arial"/>
          <w:kern w:val="2"/>
          <w:lang w:eastAsia="zh-CN"/>
        </w:rPr>
        <w:t xml:space="preserve"> message</w:t>
      </w:r>
      <w:r w:rsidRPr="00CB0823">
        <w:rPr>
          <w:rFonts w:eastAsia="等线" w:cs="Arial"/>
          <w:kern w:val="2"/>
          <w:lang w:eastAsia="zh-CN"/>
        </w:rPr>
        <w:t>.</w:t>
      </w:r>
    </w:p>
    <w:p w14:paraId="6AC8C0C0" w14:textId="1EFB3FF6" w:rsidR="00CB0823" w:rsidRPr="00CB0823" w:rsidRDefault="00CB0823" w:rsidP="00CB0823">
      <w:pPr>
        <w:pStyle w:val="af2"/>
        <w:widowControl w:val="0"/>
        <w:numPr>
          <w:ilvl w:val="0"/>
          <w:numId w:val="34"/>
        </w:numPr>
        <w:contextualSpacing w:val="0"/>
        <w:rPr>
          <w:rFonts w:eastAsia="等线" w:cs="Arial"/>
          <w:kern w:val="2"/>
          <w:lang w:eastAsia="zh-CN"/>
        </w:rPr>
      </w:pPr>
      <w:r w:rsidRPr="00CB0823">
        <w:rPr>
          <w:rFonts w:eastAsia="等线" w:cs="Arial"/>
          <w:kern w:val="2"/>
          <w:lang w:eastAsia="zh-CN"/>
        </w:rPr>
        <w:t xml:space="preserve">RAN OAM configure RAN with group mapping and RACH resources. RAN sends the mapping to CN in </w:t>
      </w:r>
      <w:r w:rsidRPr="00641020">
        <w:rPr>
          <w:rFonts w:eastAsia="等线" w:cs="Arial"/>
          <w:i/>
          <w:iCs/>
          <w:kern w:val="2"/>
          <w:lang w:eastAsia="zh-CN"/>
        </w:rPr>
        <w:t>NG SETUP REQUEST</w:t>
      </w:r>
      <w:r w:rsidRPr="00CB0823">
        <w:rPr>
          <w:rFonts w:eastAsia="等线" w:cs="Arial"/>
          <w:kern w:val="2"/>
          <w:lang w:eastAsia="zh-CN"/>
        </w:rPr>
        <w:t xml:space="preserve"> </w:t>
      </w:r>
      <w:r w:rsidR="00641020">
        <w:rPr>
          <w:rFonts w:eastAsia="等线" w:cs="Arial"/>
          <w:kern w:val="2"/>
          <w:lang w:eastAsia="zh-CN"/>
        </w:rPr>
        <w:t>message</w:t>
      </w:r>
      <w:r w:rsidR="00641020" w:rsidRPr="00CB0823">
        <w:rPr>
          <w:rFonts w:eastAsia="等线" w:cs="Arial"/>
          <w:kern w:val="2"/>
          <w:lang w:eastAsia="zh-CN"/>
        </w:rPr>
        <w:t xml:space="preserve"> </w:t>
      </w:r>
      <w:r w:rsidRPr="00CB0823">
        <w:rPr>
          <w:rFonts w:eastAsia="等线" w:cs="Arial"/>
          <w:kern w:val="2"/>
          <w:lang w:eastAsia="zh-CN"/>
        </w:rPr>
        <w:t xml:space="preserve">or </w:t>
      </w:r>
      <w:r w:rsidRPr="00641020">
        <w:rPr>
          <w:rFonts w:eastAsia="等线" w:cs="Arial"/>
          <w:i/>
          <w:iCs/>
          <w:kern w:val="2"/>
          <w:lang w:eastAsia="zh-CN"/>
        </w:rPr>
        <w:t>RAN CONFIGURATION UPDATE</w:t>
      </w:r>
      <w:r w:rsidR="00641020">
        <w:rPr>
          <w:rFonts w:eastAsia="等线" w:cs="Arial"/>
          <w:kern w:val="2"/>
          <w:lang w:eastAsia="zh-CN"/>
        </w:rPr>
        <w:t xml:space="preserve"> message</w:t>
      </w:r>
      <w:r w:rsidRPr="00CB0823">
        <w:rPr>
          <w:rFonts w:eastAsia="等线" w:cs="Arial"/>
          <w:kern w:val="2"/>
          <w:lang w:eastAsia="zh-CN"/>
        </w:rPr>
        <w:t>. (</w:t>
      </w:r>
      <w:r w:rsidR="00641020" w:rsidRPr="00CB0823">
        <w:rPr>
          <w:rFonts w:eastAsia="等线" w:cs="Arial"/>
          <w:kern w:val="2"/>
          <w:lang w:eastAsia="zh-CN"/>
        </w:rPr>
        <w:t>Similar</w:t>
      </w:r>
      <w:r w:rsidRPr="00CB0823">
        <w:rPr>
          <w:rFonts w:eastAsia="等线" w:cs="Arial"/>
          <w:kern w:val="2"/>
          <w:lang w:eastAsia="zh-CN"/>
        </w:rPr>
        <w:t xml:space="preserve"> as TA list)</w:t>
      </w:r>
    </w:p>
    <w:p w14:paraId="329765CF" w14:textId="77777777" w:rsidR="00CB0823" w:rsidRPr="00CB0823" w:rsidRDefault="00CB0823" w:rsidP="00CB0823">
      <w:pPr>
        <w:pStyle w:val="af2"/>
        <w:widowControl w:val="0"/>
        <w:numPr>
          <w:ilvl w:val="0"/>
          <w:numId w:val="34"/>
        </w:numPr>
        <w:contextualSpacing w:val="0"/>
        <w:rPr>
          <w:rFonts w:eastAsia="等线" w:cs="Arial"/>
          <w:kern w:val="2"/>
          <w:lang w:eastAsia="zh-CN"/>
        </w:rPr>
      </w:pPr>
      <w:r w:rsidRPr="00CB0823">
        <w:rPr>
          <w:rFonts w:eastAsia="等线" w:cs="Arial"/>
          <w:kern w:val="2"/>
          <w:lang w:eastAsia="zh-CN"/>
        </w:rPr>
        <w:t xml:space="preserve">CN OAM configure AMF with the mapping, and RAN OAM configure RAN </w:t>
      </w:r>
      <w:r w:rsidRPr="00CB0823">
        <w:rPr>
          <w:rFonts w:eastAsia="等线" w:cs="Arial" w:hint="eastAsia"/>
          <w:kern w:val="2"/>
          <w:lang w:eastAsia="zh-CN"/>
        </w:rPr>
        <w:t>with</w:t>
      </w:r>
      <w:r w:rsidRPr="00CB0823">
        <w:rPr>
          <w:rFonts w:eastAsia="等线" w:cs="Arial"/>
          <w:kern w:val="2"/>
          <w:lang w:eastAsia="zh-CN"/>
        </w:rPr>
        <w:t xml:space="preserve"> the mapping.</w:t>
      </w:r>
    </w:p>
    <w:p w14:paraId="75298AF1" w14:textId="77777777" w:rsidR="00CB0823" w:rsidRPr="00CB0823" w:rsidRDefault="00CB0823" w:rsidP="00CB0823">
      <w:pPr>
        <w:widowControl w:val="0"/>
        <w:rPr>
          <w:rFonts w:eastAsia="等线" w:cs="Arial"/>
          <w:kern w:val="2"/>
          <w:lang w:eastAsia="zh-CN"/>
        </w:rPr>
      </w:pPr>
      <w:r w:rsidRPr="00CB0823">
        <w:rPr>
          <w:rFonts w:eastAsia="等线" w:cs="Arial"/>
          <w:kern w:val="2"/>
          <w:lang w:eastAsia="zh-CN"/>
        </w:rPr>
        <w:t xml:space="preserve">The first two solutions are easy to keep consistent. The last solution may miss consistency when the mapping is changed on one side. Generally, we think the NG signalling is needed. </w:t>
      </w:r>
    </w:p>
    <w:p w14:paraId="55C42A19" w14:textId="77777777" w:rsidR="00CB0823" w:rsidRPr="00CB0823" w:rsidRDefault="00CB0823" w:rsidP="00CB0823">
      <w:pPr>
        <w:widowControl w:val="0"/>
        <w:rPr>
          <w:rFonts w:eastAsia="等线" w:cs="Arial"/>
          <w:kern w:val="2"/>
          <w:lang w:eastAsia="zh-CN"/>
        </w:rPr>
      </w:pPr>
      <w:r w:rsidRPr="00CB0823">
        <w:rPr>
          <w:rFonts w:eastAsia="等线" w:cs="Arial"/>
          <w:kern w:val="2"/>
          <w:lang w:eastAsia="zh-CN"/>
        </w:rPr>
        <w:t>Regarding to per TA or per cell or per UE slice group signalling, we think the grouping can work in the same way as homogeneous deployment of slice in TA. We can indicate to RAN3 and SA2 that, from RAN2 point of view, slice grouping can be consistently configured per TA.</w:t>
      </w:r>
    </w:p>
    <w:p w14:paraId="618FE64F" w14:textId="77777777" w:rsidR="00CB0823" w:rsidRPr="00CB0823" w:rsidRDefault="00CB0823" w:rsidP="00CB0823">
      <w:pPr>
        <w:widowControl w:val="0"/>
        <w:rPr>
          <w:rFonts w:eastAsia="等线" w:cs="Arial"/>
          <w:kern w:val="2"/>
          <w:lang w:eastAsia="zh-CN"/>
        </w:rPr>
      </w:pPr>
      <w:r w:rsidRPr="00CB0823">
        <w:rPr>
          <w:rFonts w:eastAsia="等线" w:cs="Arial"/>
          <w:kern w:val="2"/>
          <w:lang w:eastAsia="zh-CN"/>
        </w:rPr>
        <w:t>Therefore, we see the value to send LS to RAN3, SA2 and CT1 to indicate the following preference from RAN2 side (if they are agreeable in RAN2):</w:t>
      </w:r>
    </w:p>
    <w:p w14:paraId="68834DBF" w14:textId="77777777" w:rsidR="00CB0823" w:rsidRPr="00CB0823" w:rsidRDefault="00CB0823" w:rsidP="00CB0823">
      <w:pPr>
        <w:pStyle w:val="af2"/>
        <w:widowControl w:val="0"/>
        <w:numPr>
          <w:ilvl w:val="0"/>
          <w:numId w:val="35"/>
        </w:numPr>
        <w:contextualSpacing w:val="0"/>
        <w:rPr>
          <w:rFonts w:eastAsia="等线" w:cs="Arial"/>
          <w:kern w:val="2"/>
          <w:lang w:eastAsia="zh-CN"/>
        </w:rPr>
      </w:pPr>
      <w:r w:rsidRPr="00CB0823">
        <w:rPr>
          <w:rFonts w:eastAsia="等线" w:cs="Arial"/>
          <w:kern w:val="2"/>
          <w:lang w:eastAsia="zh-CN"/>
        </w:rPr>
        <w:t>Mapping between slice and slice group should be consistent between serving gNB and UE, in order to avoid misunderstanding of system information.</w:t>
      </w:r>
    </w:p>
    <w:p w14:paraId="1CD8E6A5" w14:textId="27D18B4D" w:rsidR="00F04F49" w:rsidRDefault="00CB0823" w:rsidP="00CB0823">
      <w:pPr>
        <w:pStyle w:val="af2"/>
        <w:widowControl w:val="0"/>
        <w:numPr>
          <w:ilvl w:val="0"/>
          <w:numId w:val="35"/>
        </w:numPr>
        <w:contextualSpacing w:val="0"/>
        <w:rPr>
          <w:rFonts w:eastAsia="等线" w:cs="Arial"/>
          <w:kern w:val="2"/>
          <w:lang w:eastAsia="zh-CN"/>
        </w:rPr>
      </w:pPr>
      <w:r w:rsidRPr="00CB0823">
        <w:rPr>
          <w:rFonts w:eastAsia="等线" w:cs="Arial"/>
          <w:kern w:val="2"/>
          <w:lang w:eastAsia="zh-CN"/>
        </w:rPr>
        <w:t>Mapping between slice and slice group can be consistent within the same TA.</w:t>
      </w:r>
    </w:p>
    <w:p w14:paraId="2CD9C5AB" w14:textId="5EEFF5A5" w:rsidR="00641020" w:rsidRPr="00641020" w:rsidRDefault="00641020" w:rsidP="00641020">
      <w:pPr>
        <w:widowControl w:val="0"/>
        <w:rPr>
          <w:rFonts w:eastAsia="等线" w:cs="Arial"/>
          <w:b/>
          <w:bCs/>
          <w:kern w:val="2"/>
          <w:lang w:eastAsia="zh-CN"/>
        </w:rPr>
      </w:pPr>
      <w:r w:rsidRPr="00641020">
        <w:rPr>
          <w:rFonts w:eastAsia="等线" w:cs="Arial" w:hint="eastAsia"/>
          <w:b/>
          <w:bCs/>
          <w:kern w:val="2"/>
          <w:lang w:eastAsia="zh-CN"/>
        </w:rPr>
        <w:t>P</w:t>
      </w:r>
      <w:r w:rsidRPr="00641020">
        <w:rPr>
          <w:rFonts w:eastAsia="等线" w:cs="Arial"/>
          <w:b/>
          <w:bCs/>
          <w:kern w:val="2"/>
          <w:lang w:eastAsia="zh-CN"/>
        </w:rPr>
        <w:t>roposal 1: RAN2 confirm the following understanding</w:t>
      </w:r>
      <w:r w:rsidRPr="00641020">
        <w:rPr>
          <w:b/>
          <w:bCs/>
        </w:rPr>
        <w:t xml:space="preserve"> and </w:t>
      </w:r>
      <w:r w:rsidRPr="00641020">
        <w:rPr>
          <w:rFonts w:eastAsia="等线" w:cs="Arial"/>
          <w:b/>
          <w:bCs/>
          <w:kern w:val="2"/>
          <w:lang w:eastAsia="zh-CN"/>
        </w:rPr>
        <w:t>send LS to RAN3, SA2 and CT1 to ind</w:t>
      </w:r>
      <w:r>
        <w:rPr>
          <w:rFonts w:eastAsia="等线" w:cs="Arial"/>
          <w:b/>
          <w:bCs/>
          <w:kern w:val="2"/>
          <w:lang w:eastAsia="zh-CN"/>
        </w:rPr>
        <w:t>icate it</w:t>
      </w:r>
      <w:r w:rsidRPr="00641020">
        <w:rPr>
          <w:rFonts w:eastAsia="等线" w:cs="Arial"/>
          <w:b/>
          <w:bCs/>
          <w:kern w:val="2"/>
          <w:lang w:eastAsia="zh-CN"/>
        </w:rPr>
        <w:t>:</w:t>
      </w:r>
    </w:p>
    <w:p w14:paraId="27DA9A9A" w14:textId="77777777" w:rsidR="00641020" w:rsidRPr="00641020" w:rsidRDefault="00641020" w:rsidP="00641020">
      <w:pPr>
        <w:pStyle w:val="af2"/>
        <w:widowControl w:val="0"/>
        <w:numPr>
          <w:ilvl w:val="0"/>
          <w:numId w:val="36"/>
        </w:numPr>
        <w:contextualSpacing w:val="0"/>
        <w:rPr>
          <w:rFonts w:eastAsia="等线" w:cs="Arial"/>
          <w:b/>
          <w:bCs/>
          <w:kern w:val="2"/>
          <w:lang w:eastAsia="zh-CN"/>
        </w:rPr>
      </w:pPr>
      <w:r w:rsidRPr="00641020">
        <w:rPr>
          <w:rFonts w:eastAsia="等线" w:cs="Arial"/>
          <w:b/>
          <w:bCs/>
          <w:kern w:val="2"/>
          <w:lang w:eastAsia="zh-CN"/>
        </w:rPr>
        <w:t xml:space="preserve">Mapping between slice and slice group should be consistent between serving </w:t>
      </w:r>
      <w:proofErr w:type="spellStart"/>
      <w:r w:rsidRPr="00641020">
        <w:rPr>
          <w:rFonts w:eastAsia="等线" w:cs="Arial"/>
          <w:b/>
          <w:bCs/>
          <w:kern w:val="2"/>
          <w:lang w:eastAsia="zh-CN"/>
        </w:rPr>
        <w:t>gNB</w:t>
      </w:r>
      <w:proofErr w:type="spellEnd"/>
      <w:r w:rsidRPr="00641020">
        <w:rPr>
          <w:rFonts w:eastAsia="等线" w:cs="Arial"/>
          <w:b/>
          <w:bCs/>
          <w:kern w:val="2"/>
          <w:lang w:eastAsia="zh-CN"/>
        </w:rPr>
        <w:t xml:space="preserve"> and UE, in order to avoid misunderstanding of system information.</w:t>
      </w:r>
    </w:p>
    <w:p w14:paraId="6912888E" w14:textId="36AFA8DD" w:rsidR="00641020" w:rsidRDefault="00641020" w:rsidP="00641020">
      <w:pPr>
        <w:pStyle w:val="af2"/>
        <w:widowControl w:val="0"/>
        <w:numPr>
          <w:ilvl w:val="0"/>
          <w:numId w:val="36"/>
        </w:numPr>
        <w:contextualSpacing w:val="0"/>
        <w:rPr>
          <w:rFonts w:eastAsia="等线" w:cs="Arial"/>
          <w:b/>
          <w:bCs/>
          <w:kern w:val="2"/>
          <w:lang w:eastAsia="zh-CN"/>
        </w:rPr>
      </w:pPr>
      <w:r w:rsidRPr="00641020">
        <w:rPr>
          <w:rFonts w:eastAsia="等线" w:cs="Arial"/>
          <w:b/>
          <w:bCs/>
          <w:kern w:val="2"/>
          <w:lang w:eastAsia="zh-CN"/>
        </w:rPr>
        <w:t>Mapping between slice and slice group can be consistent within the same TA.</w:t>
      </w:r>
    </w:p>
    <w:p w14:paraId="0BEDEBAC" w14:textId="77777777" w:rsidR="00641020" w:rsidRPr="00641020" w:rsidRDefault="00641020" w:rsidP="00641020">
      <w:pPr>
        <w:widowControl w:val="0"/>
        <w:rPr>
          <w:rFonts w:eastAsia="等线" w:cs="Arial"/>
          <w:b/>
          <w:bCs/>
          <w:kern w:val="2"/>
          <w:lang w:eastAsia="zh-CN"/>
        </w:rPr>
      </w:pPr>
    </w:p>
    <w:p w14:paraId="2B05431F" w14:textId="02C3FF8B" w:rsidR="00CE5B6A" w:rsidRDefault="00CB0823" w:rsidP="00F04F49">
      <w:pPr>
        <w:pStyle w:val="2"/>
        <w:rPr>
          <w:rFonts w:cs="Arial"/>
        </w:rPr>
      </w:pPr>
      <w:r w:rsidRPr="00CB0823">
        <w:rPr>
          <w:rFonts w:cs="Arial"/>
          <w:lang w:eastAsia="zh-CN"/>
        </w:rPr>
        <w:t>Granularity</w:t>
      </w:r>
      <w:r>
        <w:rPr>
          <w:rFonts w:cs="Arial"/>
          <w:lang w:eastAsia="zh-CN"/>
        </w:rPr>
        <w:t xml:space="preserve"> of the indication </w:t>
      </w:r>
      <w:r w:rsidR="002D3369">
        <w:rPr>
          <w:rFonts w:cs="Arial"/>
          <w:lang w:eastAsia="zh-CN"/>
        </w:rPr>
        <w:t xml:space="preserve">for </w:t>
      </w:r>
      <w:r w:rsidRPr="00CB0823">
        <w:rPr>
          <w:rFonts w:cs="Arial"/>
          <w:lang w:eastAsia="zh-CN"/>
        </w:rPr>
        <w:t>whether slice override MPS or MPS override slice</w:t>
      </w:r>
    </w:p>
    <w:p w14:paraId="76A30544" w14:textId="560CB6A8" w:rsidR="004D43AA" w:rsidRDefault="004D43AA" w:rsidP="00CE5B6A">
      <w:pPr>
        <w:widowControl w:val="0"/>
        <w:spacing w:after="160" w:line="259" w:lineRule="auto"/>
        <w:rPr>
          <w:rFonts w:eastAsia="等线" w:cs="Arial"/>
          <w:kern w:val="2"/>
          <w:sz w:val="21"/>
          <w:szCs w:val="21"/>
          <w:lang w:eastAsia="zh-CN"/>
        </w:rPr>
      </w:pPr>
      <w:r>
        <w:rPr>
          <w:rFonts w:eastAsia="等线" w:cs="Arial"/>
          <w:kern w:val="2"/>
          <w:sz w:val="21"/>
          <w:szCs w:val="21"/>
          <w:lang w:eastAsia="zh-CN"/>
        </w:rPr>
        <w:t xml:space="preserve">According to the agreement </w:t>
      </w:r>
      <w:r w:rsidRPr="004D43AA">
        <w:rPr>
          <w:rFonts w:eastAsia="等线" w:cs="Arial"/>
          <w:i/>
          <w:iCs/>
          <w:kern w:val="2"/>
          <w:sz w:val="21"/>
          <w:szCs w:val="21"/>
          <w:lang w:eastAsia="zh-CN"/>
        </w:rPr>
        <w:t>“</w:t>
      </w:r>
      <w:r w:rsidRPr="004D43AA">
        <w:rPr>
          <w:rFonts w:cs="Arial"/>
          <w:i/>
          <w:iCs/>
        </w:rPr>
        <w:t>Network based solution is introduced to resolve the issue of prioritization parameter collision with MPS/MCS, i.e., Network indicates whether slice override MPS or MPS override slice</w:t>
      </w:r>
      <w:r w:rsidRPr="004D43AA">
        <w:rPr>
          <w:rFonts w:eastAsia="等线" w:cs="Arial"/>
          <w:i/>
          <w:iCs/>
          <w:kern w:val="2"/>
          <w:sz w:val="21"/>
          <w:szCs w:val="21"/>
          <w:lang w:eastAsia="zh-CN"/>
        </w:rPr>
        <w:t>”</w:t>
      </w:r>
      <w:r>
        <w:rPr>
          <w:rFonts w:eastAsia="等线" w:cs="Arial"/>
          <w:kern w:val="2"/>
          <w:sz w:val="21"/>
          <w:szCs w:val="21"/>
          <w:lang w:eastAsia="zh-CN"/>
        </w:rPr>
        <w:t>, i</w:t>
      </w:r>
      <w:r w:rsidR="00D10CE1">
        <w:rPr>
          <w:rFonts w:eastAsia="等线" w:cs="Arial"/>
          <w:kern w:val="2"/>
          <w:sz w:val="21"/>
          <w:szCs w:val="21"/>
          <w:lang w:eastAsia="zh-CN"/>
        </w:rPr>
        <w:t xml:space="preserve">t is not clear that the indication </w:t>
      </w:r>
      <w:r>
        <w:rPr>
          <w:rFonts w:eastAsia="等线" w:cs="Arial"/>
          <w:kern w:val="2"/>
          <w:sz w:val="21"/>
          <w:szCs w:val="21"/>
          <w:lang w:eastAsia="zh-CN"/>
        </w:rPr>
        <w:t>is c</w:t>
      </w:r>
      <w:r w:rsidR="00CB0823">
        <w:rPr>
          <w:rFonts w:eastAsia="等线" w:cs="Arial"/>
          <w:kern w:val="2"/>
          <w:sz w:val="21"/>
          <w:szCs w:val="21"/>
          <w:lang w:eastAsia="zh-CN"/>
        </w:rPr>
        <w:t>ommon</w:t>
      </w:r>
      <w:r>
        <w:rPr>
          <w:rFonts w:eastAsia="等线" w:cs="Arial"/>
          <w:kern w:val="2"/>
          <w:sz w:val="21"/>
          <w:szCs w:val="21"/>
          <w:lang w:eastAsia="zh-CN"/>
        </w:rPr>
        <w:t xml:space="preserve"> for all slice groups</w:t>
      </w:r>
      <w:r w:rsidR="00CB0823">
        <w:rPr>
          <w:rFonts w:eastAsia="等线" w:cs="Arial"/>
          <w:kern w:val="2"/>
          <w:sz w:val="21"/>
          <w:szCs w:val="21"/>
          <w:lang w:eastAsia="zh-CN"/>
        </w:rPr>
        <w:t xml:space="preserve"> or </w:t>
      </w:r>
      <w:r>
        <w:rPr>
          <w:rFonts w:eastAsia="等线" w:cs="Arial"/>
          <w:kern w:val="2"/>
          <w:sz w:val="21"/>
          <w:szCs w:val="21"/>
          <w:lang w:eastAsia="zh-CN"/>
        </w:rPr>
        <w:t>specific for each</w:t>
      </w:r>
      <w:r w:rsidR="00CB0823">
        <w:rPr>
          <w:rFonts w:eastAsia="等线" w:cs="Arial"/>
          <w:kern w:val="2"/>
          <w:sz w:val="21"/>
          <w:szCs w:val="21"/>
          <w:lang w:eastAsia="zh-CN"/>
        </w:rPr>
        <w:t xml:space="preserve"> slice group</w:t>
      </w:r>
      <w:r w:rsidR="00CE5B6A">
        <w:rPr>
          <w:rFonts w:eastAsia="等线" w:cs="Arial"/>
          <w:kern w:val="2"/>
          <w:sz w:val="21"/>
          <w:szCs w:val="21"/>
          <w:lang w:eastAsia="zh-CN"/>
        </w:rPr>
        <w:t>.</w:t>
      </w:r>
      <w:r>
        <w:rPr>
          <w:rFonts w:eastAsia="等线" w:cs="Arial"/>
          <w:kern w:val="2"/>
          <w:sz w:val="21"/>
          <w:szCs w:val="21"/>
          <w:lang w:eastAsia="zh-CN"/>
        </w:rPr>
        <w:t xml:space="preserve"> We prefer the former to guarantee the </w:t>
      </w:r>
      <w:r w:rsidRPr="00F06979">
        <w:rPr>
          <w:rFonts w:eastAsia="等线" w:cs="Arial"/>
          <w:kern w:val="2"/>
          <w:sz w:val="21"/>
          <w:szCs w:val="21"/>
          <w:lang w:eastAsia="zh-CN"/>
        </w:rPr>
        <w:t>fairness</w:t>
      </w:r>
      <w:r>
        <w:rPr>
          <w:rFonts w:eastAsia="等线" w:cs="Arial"/>
          <w:kern w:val="2"/>
          <w:sz w:val="21"/>
          <w:szCs w:val="21"/>
          <w:lang w:eastAsia="zh-CN"/>
        </w:rPr>
        <w:t xml:space="preserve"> among the UEs initiating the same slice.</w:t>
      </w:r>
    </w:p>
    <w:p w14:paraId="18165DEA" w14:textId="6FED61F9" w:rsidR="00CE5B6A" w:rsidRPr="00C7362F" w:rsidRDefault="00CE5B6A" w:rsidP="00CE5B6A">
      <w:pPr>
        <w:widowControl w:val="0"/>
        <w:spacing w:after="160" w:line="259" w:lineRule="auto"/>
        <w:rPr>
          <w:rFonts w:eastAsia="等线" w:cs="Arial"/>
          <w:b/>
          <w:bCs/>
          <w:kern w:val="2"/>
          <w:sz w:val="21"/>
          <w:szCs w:val="21"/>
          <w:lang w:eastAsia="zh-CN"/>
        </w:rPr>
      </w:pPr>
      <w:r w:rsidRPr="00C7362F">
        <w:rPr>
          <w:rFonts w:eastAsia="等线" w:cs="Arial" w:hint="eastAsia"/>
          <w:b/>
          <w:bCs/>
          <w:kern w:val="2"/>
          <w:sz w:val="21"/>
          <w:szCs w:val="21"/>
          <w:lang w:eastAsia="zh-CN"/>
        </w:rPr>
        <w:t>P</w:t>
      </w:r>
      <w:r w:rsidRPr="00C7362F">
        <w:rPr>
          <w:rFonts w:eastAsia="等线" w:cs="Arial"/>
          <w:b/>
          <w:bCs/>
          <w:kern w:val="2"/>
          <w:sz w:val="21"/>
          <w:szCs w:val="21"/>
          <w:lang w:eastAsia="zh-CN"/>
        </w:rPr>
        <w:t>roposal</w:t>
      </w:r>
      <w:r>
        <w:rPr>
          <w:rFonts w:eastAsia="等线" w:cs="Arial"/>
          <w:b/>
          <w:bCs/>
          <w:kern w:val="2"/>
          <w:sz w:val="21"/>
          <w:szCs w:val="21"/>
          <w:lang w:eastAsia="zh-CN"/>
        </w:rPr>
        <w:t xml:space="preserve"> </w:t>
      </w:r>
      <w:r w:rsidR="002070C3">
        <w:rPr>
          <w:rFonts w:eastAsia="等线" w:cs="Arial"/>
          <w:b/>
          <w:bCs/>
          <w:kern w:val="2"/>
          <w:sz w:val="21"/>
          <w:szCs w:val="21"/>
          <w:lang w:eastAsia="zh-CN"/>
        </w:rPr>
        <w:t>2</w:t>
      </w:r>
      <w:r w:rsidRPr="00C7362F">
        <w:rPr>
          <w:rFonts w:eastAsia="等线" w:cs="Arial"/>
          <w:b/>
          <w:bCs/>
          <w:kern w:val="2"/>
          <w:sz w:val="21"/>
          <w:szCs w:val="21"/>
          <w:lang w:eastAsia="zh-CN"/>
        </w:rPr>
        <w:t xml:space="preserve">: </w:t>
      </w:r>
      <w:r w:rsidR="001B1588">
        <w:rPr>
          <w:rFonts w:eastAsia="等线" w:cs="Arial"/>
          <w:b/>
          <w:bCs/>
          <w:kern w:val="2"/>
          <w:sz w:val="21"/>
          <w:szCs w:val="21"/>
          <w:lang w:eastAsia="zh-CN"/>
        </w:rPr>
        <w:t>T</w:t>
      </w:r>
      <w:r w:rsidR="002D3369">
        <w:rPr>
          <w:rFonts w:eastAsia="等线" w:cs="Arial"/>
          <w:b/>
          <w:bCs/>
          <w:kern w:val="2"/>
          <w:sz w:val="21"/>
          <w:szCs w:val="21"/>
          <w:lang w:eastAsia="zh-CN"/>
        </w:rPr>
        <w:t xml:space="preserve">he indication for </w:t>
      </w:r>
      <w:r w:rsidR="002D3369" w:rsidRPr="002D3369">
        <w:rPr>
          <w:rFonts w:eastAsia="等线" w:cs="Arial"/>
          <w:b/>
          <w:bCs/>
          <w:kern w:val="2"/>
          <w:sz w:val="21"/>
          <w:szCs w:val="21"/>
          <w:lang w:eastAsia="zh-CN"/>
        </w:rPr>
        <w:t>whether slice override MPS or MPS override slice</w:t>
      </w:r>
      <w:r w:rsidR="002D3369">
        <w:rPr>
          <w:rFonts w:eastAsia="等线" w:cs="Arial"/>
          <w:b/>
          <w:bCs/>
          <w:kern w:val="2"/>
          <w:sz w:val="21"/>
          <w:szCs w:val="21"/>
          <w:lang w:eastAsia="zh-CN"/>
        </w:rPr>
        <w:t xml:space="preserve"> is common for all slice groups</w:t>
      </w:r>
      <w:r>
        <w:rPr>
          <w:rFonts w:eastAsia="等线" w:cs="Arial"/>
          <w:b/>
          <w:bCs/>
          <w:kern w:val="2"/>
          <w:sz w:val="21"/>
          <w:szCs w:val="21"/>
          <w:lang w:eastAsia="zh-CN"/>
        </w:rPr>
        <w:t>.</w:t>
      </w:r>
    </w:p>
    <w:p w14:paraId="2C1000F6" w14:textId="77777777" w:rsidR="00CE5B6A" w:rsidRPr="00CE5B6A" w:rsidRDefault="00CE5B6A" w:rsidP="00CE5B6A"/>
    <w:p w14:paraId="0F150806" w14:textId="09B4ADCF" w:rsidR="00F04F49" w:rsidRPr="00272C40" w:rsidRDefault="00CB0823" w:rsidP="00F04F49">
      <w:pPr>
        <w:pStyle w:val="2"/>
        <w:rPr>
          <w:rFonts w:cs="Arial"/>
        </w:rPr>
      </w:pPr>
      <w:r w:rsidRPr="00CB0823">
        <w:rPr>
          <w:rFonts w:cs="Arial"/>
          <w:lang w:eastAsia="zh-CN"/>
        </w:rPr>
        <w:t>Granularity</w:t>
      </w:r>
      <w:r>
        <w:rPr>
          <w:rFonts w:cs="Arial"/>
          <w:lang w:eastAsia="zh-CN"/>
        </w:rPr>
        <w:t xml:space="preserve"> of RACH prioritization parameters</w:t>
      </w:r>
    </w:p>
    <w:p w14:paraId="34E18182" w14:textId="38168C0B" w:rsidR="00F04F49" w:rsidRDefault="002D3369" w:rsidP="00F04F49">
      <w:pPr>
        <w:widowControl w:val="0"/>
        <w:spacing w:after="160" w:line="259" w:lineRule="auto"/>
        <w:rPr>
          <w:rFonts w:eastAsia="等线" w:cs="Arial"/>
          <w:kern w:val="2"/>
          <w:sz w:val="21"/>
          <w:szCs w:val="21"/>
          <w:lang w:eastAsia="zh-CN"/>
        </w:rPr>
      </w:pPr>
      <w:r>
        <w:rPr>
          <w:rFonts w:eastAsia="等线" w:cs="Arial"/>
          <w:kern w:val="2"/>
          <w:sz w:val="21"/>
          <w:szCs w:val="21"/>
          <w:lang w:eastAsia="zh-CN"/>
        </w:rPr>
        <w:t xml:space="preserve">According to the agreement </w:t>
      </w:r>
      <w:r w:rsidRPr="004D43AA">
        <w:rPr>
          <w:rFonts w:eastAsia="等线" w:cs="Arial"/>
          <w:i/>
          <w:iCs/>
          <w:kern w:val="2"/>
          <w:sz w:val="21"/>
          <w:szCs w:val="21"/>
          <w:lang w:eastAsia="zh-CN"/>
        </w:rPr>
        <w:t>“</w:t>
      </w:r>
      <w:r w:rsidRPr="002D3369">
        <w:rPr>
          <w:rFonts w:cs="Arial"/>
          <w:i/>
          <w:iCs/>
        </w:rPr>
        <w:t xml:space="preserve">For </w:t>
      </w:r>
      <w:proofErr w:type="gramStart"/>
      <w:r w:rsidRPr="002D3369">
        <w:rPr>
          <w:rFonts w:cs="Arial"/>
          <w:i/>
          <w:iCs/>
        </w:rPr>
        <w:t>slice based</w:t>
      </w:r>
      <w:proofErr w:type="gramEnd"/>
      <w:r w:rsidRPr="002D3369">
        <w:rPr>
          <w:rFonts w:cs="Arial"/>
          <w:i/>
          <w:iCs/>
        </w:rPr>
        <w:t xml:space="preserve"> RACH prioritization, RAN2 will stick to the current baseline parameters, i.e., </w:t>
      </w:r>
      <w:proofErr w:type="spellStart"/>
      <w:r w:rsidRPr="002D3369">
        <w:rPr>
          <w:rFonts w:cs="Arial"/>
          <w:i/>
          <w:iCs/>
        </w:rPr>
        <w:t>scalingFactorBI</w:t>
      </w:r>
      <w:proofErr w:type="spellEnd"/>
      <w:r w:rsidRPr="002D3369">
        <w:rPr>
          <w:rFonts w:cs="Arial"/>
          <w:i/>
          <w:iCs/>
        </w:rPr>
        <w:t xml:space="preserve"> and </w:t>
      </w:r>
      <w:proofErr w:type="spellStart"/>
      <w:r w:rsidRPr="002D3369">
        <w:rPr>
          <w:rFonts w:cs="Arial"/>
          <w:i/>
          <w:iCs/>
        </w:rPr>
        <w:t>powerRampingStepHighPriority</w:t>
      </w:r>
      <w:proofErr w:type="spellEnd"/>
      <w:r w:rsidRPr="002D3369">
        <w:rPr>
          <w:rFonts w:cs="Arial"/>
          <w:i/>
          <w:iCs/>
        </w:rPr>
        <w:t>, and no additional parameters for this release</w:t>
      </w:r>
      <w:r>
        <w:rPr>
          <w:rFonts w:cs="Arial"/>
        </w:rPr>
        <w:t xml:space="preserve">”, </w:t>
      </w:r>
      <w:r w:rsidR="00DE7735">
        <w:rPr>
          <w:rFonts w:cs="Arial"/>
        </w:rPr>
        <w:t xml:space="preserve">but </w:t>
      </w:r>
      <w:r>
        <w:rPr>
          <w:rFonts w:eastAsia="等线" w:cs="Arial"/>
          <w:kern w:val="2"/>
          <w:sz w:val="21"/>
          <w:szCs w:val="21"/>
          <w:lang w:eastAsia="zh-CN"/>
        </w:rPr>
        <w:t xml:space="preserve">it is not clear that the </w:t>
      </w:r>
      <w:r w:rsidRPr="002D3369">
        <w:rPr>
          <w:rFonts w:eastAsia="等线" w:cs="Arial"/>
          <w:kern w:val="2"/>
          <w:sz w:val="21"/>
          <w:szCs w:val="21"/>
          <w:lang w:eastAsia="zh-CN"/>
        </w:rPr>
        <w:t xml:space="preserve">RACH prioritization parameters </w:t>
      </w:r>
      <w:r>
        <w:rPr>
          <w:rFonts w:eastAsia="等线" w:cs="Arial"/>
          <w:kern w:val="2"/>
          <w:sz w:val="21"/>
          <w:szCs w:val="21"/>
          <w:lang w:eastAsia="zh-CN"/>
        </w:rPr>
        <w:t>are c</w:t>
      </w:r>
      <w:r w:rsidR="00CB0823">
        <w:rPr>
          <w:rFonts w:eastAsia="等线" w:cs="Arial"/>
          <w:kern w:val="2"/>
          <w:sz w:val="21"/>
          <w:szCs w:val="21"/>
          <w:lang w:eastAsia="zh-CN"/>
        </w:rPr>
        <w:t xml:space="preserve">ommon </w:t>
      </w:r>
      <w:r>
        <w:rPr>
          <w:rFonts w:eastAsia="等线" w:cs="Arial"/>
          <w:kern w:val="2"/>
          <w:sz w:val="21"/>
          <w:szCs w:val="21"/>
          <w:lang w:eastAsia="zh-CN"/>
        </w:rPr>
        <w:t>for all slice groups or specific for each slice group</w:t>
      </w:r>
      <w:r w:rsidR="00F04F49">
        <w:rPr>
          <w:rFonts w:eastAsia="等线" w:cs="Arial"/>
          <w:kern w:val="2"/>
          <w:sz w:val="21"/>
          <w:szCs w:val="21"/>
          <w:lang w:eastAsia="zh-CN"/>
        </w:rPr>
        <w:t>.</w:t>
      </w:r>
    </w:p>
    <w:p w14:paraId="6B608468" w14:textId="679B3B2E" w:rsidR="002D3369" w:rsidRPr="002D3369" w:rsidRDefault="0058700B" w:rsidP="00F04F49">
      <w:pPr>
        <w:widowControl w:val="0"/>
        <w:spacing w:after="160" w:line="259" w:lineRule="auto"/>
        <w:rPr>
          <w:rFonts w:eastAsia="等线" w:cs="Arial"/>
          <w:kern w:val="2"/>
          <w:sz w:val="21"/>
          <w:szCs w:val="21"/>
          <w:lang w:eastAsia="zh-CN"/>
        </w:rPr>
      </w:pPr>
      <w:r>
        <w:rPr>
          <w:rFonts w:eastAsia="等线" w:cs="Arial"/>
          <w:kern w:val="2"/>
          <w:sz w:val="21"/>
          <w:szCs w:val="21"/>
          <w:lang w:eastAsia="zh-CN"/>
        </w:rPr>
        <w:t>Because different slice groups may have different requirements (</w:t>
      </w:r>
      <w:proofErr w:type="gramStart"/>
      <w:r>
        <w:rPr>
          <w:rFonts w:eastAsia="等线" w:cs="Arial"/>
          <w:kern w:val="2"/>
          <w:sz w:val="21"/>
          <w:szCs w:val="21"/>
          <w:lang w:eastAsia="zh-CN"/>
        </w:rPr>
        <w:t>e.g.</w:t>
      </w:r>
      <w:proofErr w:type="gramEnd"/>
      <w:r>
        <w:rPr>
          <w:rFonts w:eastAsia="等线" w:cs="Arial"/>
          <w:kern w:val="2"/>
          <w:sz w:val="21"/>
          <w:szCs w:val="21"/>
          <w:lang w:eastAsia="zh-CN"/>
        </w:rPr>
        <w:t xml:space="preserve"> access latency), it is beneficial to configure the</w:t>
      </w:r>
      <w:r w:rsidRPr="0058700B">
        <w:rPr>
          <w:rFonts w:eastAsia="等线" w:cs="Arial"/>
          <w:kern w:val="2"/>
          <w:sz w:val="21"/>
          <w:szCs w:val="21"/>
          <w:lang w:eastAsia="zh-CN"/>
        </w:rPr>
        <w:t xml:space="preserve"> </w:t>
      </w:r>
      <w:r w:rsidRPr="002D3369">
        <w:rPr>
          <w:rFonts w:eastAsia="等线" w:cs="Arial"/>
          <w:kern w:val="2"/>
          <w:sz w:val="21"/>
          <w:szCs w:val="21"/>
          <w:lang w:eastAsia="zh-CN"/>
        </w:rPr>
        <w:t>RACH prioritization parameters</w:t>
      </w:r>
      <w:r>
        <w:rPr>
          <w:rFonts w:eastAsia="等线" w:cs="Arial"/>
          <w:kern w:val="2"/>
          <w:sz w:val="21"/>
          <w:szCs w:val="21"/>
          <w:lang w:eastAsia="zh-CN"/>
        </w:rPr>
        <w:t xml:space="preserve"> per slice group.</w:t>
      </w:r>
    </w:p>
    <w:p w14:paraId="4AC4B171" w14:textId="61B76C12" w:rsidR="002070C3" w:rsidRPr="00C7362F" w:rsidRDefault="002070C3" w:rsidP="002070C3">
      <w:pPr>
        <w:widowControl w:val="0"/>
        <w:spacing w:after="160" w:line="259" w:lineRule="auto"/>
        <w:rPr>
          <w:rFonts w:eastAsia="等线" w:cs="Arial"/>
          <w:b/>
          <w:bCs/>
          <w:kern w:val="2"/>
          <w:sz w:val="21"/>
          <w:szCs w:val="21"/>
          <w:lang w:eastAsia="zh-CN"/>
        </w:rPr>
      </w:pPr>
      <w:r w:rsidRPr="00C7362F">
        <w:rPr>
          <w:rFonts w:eastAsia="等线" w:cs="Arial" w:hint="eastAsia"/>
          <w:b/>
          <w:bCs/>
          <w:kern w:val="2"/>
          <w:sz w:val="21"/>
          <w:szCs w:val="21"/>
          <w:lang w:eastAsia="zh-CN"/>
        </w:rPr>
        <w:lastRenderedPageBreak/>
        <w:t>P</w:t>
      </w:r>
      <w:r w:rsidRPr="00C7362F">
        <w:rPr>
          <w:rFonts w:eastAsia="等线" w:cs="Arial"/>
          <w:b/>
          <w:bCs/>
          <w:kern w:val="2"/>
          <w:sz w:val="21"/>
          <w:szCs w:val="21"/>
          <w:lang w:eastAsia="zh-CN"/>
        </w:rPr>
        <w:t>roposal</w:t>
      </w:r>
      <w:r>
        <w:rPr>
          <w:rFonts w:eastAsia="等线" w:cs="Arial"/>
          <w:b/>
          <w:bCs/>
          <w:kern w:val="2"/>
          <w:sz w:val="21"/>
          <w:szCs w:val="21"/>
          <w:lang w:eastAsia="zh-CN"/>
        </w:rPr>
        <w:t xml:space="preserve"> 3</w:t>
      </w:r>
      <w:r w:rsidRPr="00C7362F">
        <w:rPr>
          <w:rFonts w:eastAsia="等线" w:cs="Arial"/>
          <w:b/>
          <w:bCs/>
          <w:kern w:val="2"/>
          <w:sz w:val="21"/>
          <w:szCs w:val="21"/>
          <w:lang w:eastAsia="zh-CN"/>
        </w:rPr>
        <w:t>:</w:t>
      </w:r>
      <w:r>
        <w:rPr>
          <w:rFonts w:eastAsia="等线" w:cs="Arial"/>
          <w:b/>
          <w:bCs/>
          <w:kern w:val="2"/>
          <w:sz w:val="21"/>
          <w:szCs w:val="21"/>
          <w:lang w:eastAsia="zh-CN"/>
        </w:rPr>
        <w:t xml:space="preserve"> </w:t>
      </w:r>
      <w:r w:rsidR="0058700B" w:rsidRPr="0058700B">
        <w:rPr>
          <w:rFonts w:eastAsia="等线" w:cs="Arial"/>
          <w:b/>
          <w:bCs/>
          <w:kern w:val="2"/>
          <w:sz w:val="21"/>
          <w:szCs w:val="21"/>
          <w:lang w:eastAsia="zh-CN"/>
        </w:rPr>
        <w:t xml:space="preserve">RACH prioritization parameters </w:t>
      </w:r>
      <w:r w:rsidR="0058700B">
        <w:rPr>
          <w:rFonts w:eastAsia="等线" w:cs="Arial"/>
          <w:b/>
          <w:bCs/>
          <w:kern w:val="2"/>
          <w:sz w:val="21"/>
          <w:szCs w:val="21"/>
          <w:lang w:eastAsia="zh-CN"/>
        </w:rPr>
        <w:t xml:space="preserve">can be configured </w:t>
      </w:r>
      <w:r>
        <w:rPr>
          <w:rFonts w:eastAsia="等线" w:cs="Arial"/>
          <w:b/>
          <w:bCs/>
          <w:kern w:val="2"/>
          <w:sz w:val="21"/>
          <w:szCs w:val="21"/>
          <w:lang w:eastAsia="zh-CN"/>
        </w:rPr>
        <w:t>per slice group.</w:t>
      </w:r>
    </w:p>
    <w:p w14:paraId="70069163" w14:textId="10372156" w:rsidR="00F04F49" w:rsidRPr="00AC1ABE" w:rsidRDefault="00F04F49" w:rsidP="00AC1ABE">
      <w:pPr>
        <w:rPr>
          <w:rFonts w:cs="Arial"/>
          <w:b/>
        </w:rPr>
      </w:pPr>
    </w:p>
    <w:p w14:paraId="47047814" w14:textId="4465A19A" w:rsidR="00F04F49" w:rsidRPr="00272C40" w:rsidRDefault="00F04F49" w:rsidP="00F04F49">
      <w:pPr>
        <w:pStyle w:val="1"/>
        <w:rPr>
          <w:rFonts w:cs="Arial"/>
        </w:rPr>
      </w:pPr>
      <w:r w:rsidRPr="00272C40">
        <w:rPr>
          <w:rFonts w:cs="Arial"/>
        </w:rPr>
        <w:t>Conclusion</w:t>
      </w:r>
    </w:p>
    <w:p w14:paraId="117F6D83" w14:textId="267EB929" w:rsidR="00F04F49" w:rsidRDefault="00F04F49" w:rsidP="00F04F49">
      <w:pPr>
        <w:rPr>
          <w:rFonts w:cs="Arial"/>
        </w:rPr>
      </w:pPr>
      <w:r w:rsidRPr="00272C40">
        <w:rPr>
          <w:rFonts w:cs="Arial"/>
        </w:rPr>
        <w:t xml:space="preserve">Here are the proposals for </w:t>
      </w:r>
      <w:r>
        <w:rPr>
          <w:rFonts w:cs="Arial"/>
        </w:rPr>
        <w:t>slice-based RACH</w:t>
      </w:r>
      <w:r w:rsidRPr="00272C40">
        <w:rPr>
          <w:rFonts w:cs="Arial"/>
        </w:rPr>
        <w:t>.</w:t>
      </w:r>
    </w:p>
    <w:p w14:paraId="4B2D70B8" w14:textId="77777777" w:rsidR="00ED3C41" w:rsidRPr="00641020" w:rsidRDefault="00ED3C41" w:rsidP="00ED3C41">
      <w:pPr>
        <w:widowControl w:val="0"/>
        <w:rPr>
          <w:rFonts w:eastAsia="等线" w:cs="Arial"/>
          <w:b/>
          <w:bCs/>
          <w:kern w:val="2"/>
          <w:lang w:eastAsia="zh-CN"/>
        </w:rPr>
      </w:pPr>
      <w:r w:rsidRPr="00641020">
        <w:rPr>
          <w:rFonts w:eastAsia="等线" w:cs="Arial" w:hint="eastAsia"/>
          <w:b/>
          <w:bCs/>
          <w:kern w:val="2"/>
          <w:lang w:eastAsia="zh-CN"/>
        </w:rPr>
        <w:t>P</w:t>
      </w:r>
      <w:r w:rsidRPr="00641020">
        <w:rPr>
          <w:rFonts w:eastAsia="等线" w:cs="Arial"/>
          <w:b/>
          <w:bCs/>
          <w:kern w:val="2"/>
          <w:lang w:eastAsia="zh-CN"/>
        </w:rPr>
        <w:t>roposal 1: RAN2 confirm the following understanding</w:t>
      </w:r>
      <w:r w:rsidRPr="00641020">
        <w:rPr>
          <w:b/>
          <w:bCs/>
        </w:rPr>
        <w:t xml:space="preserve"> and </w:t>
      </w:r>
      <w:r w:rsidRPr="00641020">
        <w:rPr>
          <w:rFonts w:eastAsia="等线" w:cs="Arial"/>
          <w:b/>
          <w:bCs/>
          <w:kern w:val="2"/>
          <w:lang w:eastAsia="zh-CN"/>
        </w:rPr>
        <w:t>send LS to RAN3, SA2 and CT1 to ind</w:t>
      </w:r>
      <w:r>
        <w:rPr>
          <w:rFonts w:eastAsia="等线" w:cs="Arial"/>
          <w:b/>
          <w:bCs/>
          <w:kern w:val="2"/>
          <w:lang w:eastAsia="zh-CN"/>
        </w:rPr>
        <w:t>icate it</w:t>
      </w:r>
      <w:r w:rsidRPr="00641020">
        <w:rPr>
          <w:rFonts w:eastAsia="等线" w:cs="Arial"/>
          <w:b/>
          <w:bCs/>
          <w:kern w:val="2"/>
          <w:lang w:eastAsia="zh-CN"/>
        </w:rPr>
        <w:t>:</w:t>
      </w:r>
    </w:p>
    <w:p w14:paraId="294A18CA" w14:textId="77777777" w:rsidR="00ED3C41" w:rsidRPr="00641020" w:rsidRDefault="00ED3C41" w:rsidP="00ED3C41">
      <w:pPr>
        <w:pStyle w:val="af2"/>
        <w:widowControl w:val="0"/>
        <w:numPr>
          <w:ilvl w:val="0"/>
          <w:numId w:val="37"/>
        </w:numPr>
        <w:contextualSpacing w:val="0"/>
        <w:rPr>
          <w:rFonts w:eastAsia="等线" w:cs="Arial"/>
          <w:b/>
          <w:bCs/>
          <w:kern w:val="2"/>
          <w:lang w:eastAsia="zh-CN"/>
        </w:rPr>
      </w:pPr>
      <w:r w:rsidRPr="00641020">
        <w:rPr>
          <w:rFonts w:eastAsia="等线" w:cs="Arial"/>
          <w:b/>
          <w:bCs/>
          <w:kern w:val="2"/>
          <w:lang w:eastAsia="zh-CN"/>
        </w:rPr>
        <w:t xml:space="preserve">Mapping between slice and slice group should be consistent between serving </w:t>
      </w:r>
      <w:proofErr w:type="spellStart"/>
      <w:r w:rsidRPr="00641020">
        <w:rPr>
          <w:rFonts w:eastAsia="等线" w:cs="Arial"/>
          <w:b/>
          <w:bCs/>
          <w:kern w:val="2"/>
          <w:lang w:eastAsia="zh-CN"/>
        </w:rPr>
        <w:t>gNB</w:t>
      </w:r>
      <w:proofErr w:type="spellEnd"/>
      <w:r w:rsidRPr="00641020">
        <w:rPr>
          <w:rFonts w:eastAsia="等线" w:cs="Arial"/>
          <w:b/>
          <w:bCs/>
          <w:kern w:val="2"/>
          <w:lang w:eastAsia="zh-CN"/>
        </w:rPr>
        <w:t xml:space="preserve"> and UE, in order to avoid misunderstanding of system information.</w:t>
      </w:r>
    </w:p>
    <w:p w14:paraId="1AA5BDF9" w14:textId="77777777" w:rsidR="00ED3C41" w:rsidRDefault="00ED3C41" w:rsidP="00ED3C41">
      <w:pPr>
        <w:pStyle w:val="af2"/>
        <w:widowControl w:val="0"/>
        <w:numPr>
          <w:ilvl w:val="0"/>
          <w:numId w:val="37"/>
        </w:numPr>
        <w:contextualSpacing w:val="0"/>
        <w:rPr>
          <w:rFonts w:eastAsia="等线" w:cs="Arial"/>
          <w:b/>
          <w:bCs/>
          <w:kern w:val="2"/>
          <w:lang w:eastAsia="zh-CN"/>
        </w:rPr>
      </w:pPr>
      <w:r w:rsidRPr="00641020">
        <w:rPr>
          <w:rFonts w:eastAsia="等线" w:cs="Arial"/>
          <w:b/>
          <w:bCs/>
          <w:kern w:val="2"/>
          <w:lang w:eastAsia="zh-CN"/>
        </w:rPr>
        <w:t>Mapping between slice and slice group can be consistent within the same TA.</w:t>
      </w:r>
    </w:p>
    <w:p w14:paraId="3D356FE2" w14:textId="77777777" w:rsidR="00ED3C41" w:rsidRPr="00ED3C41" w:rsidRDefault="00ED3C41" w:rsidP="00ED3C41">
      <w:pPr>
        <w:widowControl w:val="0"/>
        <w:rPr>
          <w:rFonts w:eastAsia="等线" w:cs="Arial"/>
          <w:b/>
          <w:bCs/>
          <w:kern w:val="2"/>
          <w:sz w:val="21"/>
          <w:szCs w:val="21"/>
          <w:lang w:eastAsia="zh-CN"/>
        </w:rPr>
      </w:pPr>
      <w:r w:rsidRPr="00ED3C41">
        <w:rPr>
          <w:rFonts w:eastAsia="等线" w:cs="Arial" w:hint="eastAsia"/>
          <w:b/>
          <w:bCs/>
          <w:kern w:val="2"/>
          <w:lang w:eastAsia="zh-CN"/>
        </w:rPr>
        <w:t>P</w:t>
      </w:r>
      <w:r w:rsidRPr="00ED3C41">
        <w:rPr>
          <w:rFonts w:eastAsia="等线" w:cs="Arial"/>
          <w:b/>
          <w:bCs/>
          <w:kern w:val="2"/>
          <w:lang w:eastAsia="zh-CN"/>
        </w:rPr>
        <w:t>roposal</w:t>
      </w:r>
      <w:r w:rsidRPr="00ED3C41">
        <w:rPr>
          <w:rFonts w:eastAsia="等线" w:cs="Arial"/>
          <w:b/>
          <w:bCs/>
          <w:kern w:val="2"/>
          <w:sz w:val="21"/>
          <w:szCs w:val="21"/>
          <w:lang w:eastAsia="zh-CN"/>
        </w:rPr>
        <w:t xml:space="preserve"> 2: The indication for whether slice override MPS or MPS override slice is common for all slice groups.</w:t>
      </w:r>
    </w:p>
    <w:p w14:paraId="5DEB0004" w14:textId="20F91FEB" w:rsidR="00E836B9" w:rsidRPr="00ED3C41" w:rsidRDefault="00ED3C41" w:rsidP="00ED3C41">
      <w:pPr>
        <w:widowControl w:val="0"/>
        <w:spacing w:after="160" w:line="259" w:lineRule="auto"/>
        <w:rPr>
          <w:rFonts w:eastAsia="等线" w:cs="Arial"/>
          <w:b/>
          <w:bCs/>
          <w:kern w:val="2"/>
          <w:sz w:val="21"/>
          <w:szCs w:val="21"/>
          <w:lang w:eastAsia="zh-CN"/>
        </w:rPr>
      </w:pPr>
      <w:r w:rsidRPr="00C7362F">
        <w:rPr>
          <w:rFonts w:eastAsia="等线" w:cs="Arial" w:hint="eastAsia"/>
          <w:b/>
          <w:bCs/>
          <w:kern w:val="2"/>
          <w:sz w:val="21"/>
          <w:szCs w:val="21"/>
          <w:lang w:eastAsia="zh-CN"/>
        </w:rPr>
        <w:t>P</w:t>
      </w:r>
      <w:r w:rsidRPr="00C7362F">
        <w:rPr>
          <w:rFonts w:eastAsia="等线" w:cs="Arial"/>
          <w:b/>
          <w:bCs/>
          <w:kern w:val="2"/>
          <w:sz w:val="21"/>
          <w:szCs w:val="21"/>
          <w:lang w:eastAsia="zh-CN"/>
        </w:rPr>
        <w:t>roposal</w:t>
      </w:r>
      <w:r>
        <w:rPr>
          <w:rFonts w:eastAsia="等线" w:cs="Arial"/>
          <w:b/>
          <w:bCs/>
          <w:kern w:val="2"/>
          <w:sz w:val="21"/>
          <w:szCs w:val="21"/>
          <w:lang w:eastAsia="zh-CN"/>
        </w:rPr>
        <w:t xml:space="preserve"> 3</w:t>
      </w:r>
      <w:r w:rsidRPr="00C7362F">
        <w:rPr>
          <w:rFonts w:eastAsia="等线" w:cs="Arial"/>
          <w:b/>
          <w:bCs/>
          <w:kern w:val="2"/>
          <w:sz w:val="21"/>
          <w:szCs w:val="21"/>
          <w:lang w:eastAsia="zh-CN"/>
        </w:rPr>
        <w:t>:</w:t>
      </w:r>
      <w:r>
        <w:rPr>
          <w:rFonts w:eastAsia="等线" w:cs="Arial"/>
          <w:b/>
          <w:bCs/>
          <w:kern w:val="2"/>
          <w:sz w:val="21"/>
          <w:szCs w:val="21"/>
          <w:lang w:eastAsia="zh-CN"/>
        </w:rPr>
        <w:t xml:space="preserve"> </w:t>
      </w:r>
      <w:r w:rsidRPr="0058700B">
        <w:rPr>
          <w:rFonts w:eastAsia="等线" w:cs="Arial"/>
          <w:b/>
          <w:bCs/>
          <w:kern w:val="2"/>
          <w:sz w:val="21"/>
          <w:szCs w:val="21"/>
          <w:lang w:eastAsia="zh-CN"/>
        </w:rPr>
        <w:t xml:space="preserve">RACH prioritization parameters </w:t>
      </w:r>
      <w:r>
        <w:rPr>
          <w:rFonts w:eastAsia="等线" w:cs="Arial"/>
          <w:b/>
          <w:bCs/>
          <w:kern w:val="2"/>
          <w:sz w:val="21"/>
          <w:szCs w:val="21"/>
          <w:lang w:eastAsia="zh-CN"/>
        </w:rPr>
        <w:t>can be configured per slice group.</w:t>
      </w:r>
    </w:p>
    <w:p w14:paraId="784EAF4E" w14:textId="77777777" w:rsidR="00F04F49" w:rsidRPr="00E836B9" w:rsidRDefault="00F04F49" w:rsidP="00F04F49">
      <w:pPr>
        <w:rPr>
          <w:rFonts w:cs="Arial"/>
        </w:rPr>
      </w:pPr>
    </w:p>
    <w:p w14:paraId="7DA84E06" w14:textId="77777777" w:rsidR="00F04F49" w:rsidRPr="00272C40" w:rsidRDefault="00F04F49" w:rsidP="00F04F49">
      <w:pPr>
        <w:pStyle w:val="1"/>
        <w:rPr>
          <w:rFonts w:cs="Arial"/>
        </w:rPr>
      </w:pPr>
      <w:r w:rsidRPr="00272C40">
        <w:rPr>
          <w:rFonts w:cs="Arial"/>
        </w:rPr>
        <w:t>References</w:t>
      </w:r>
    </w:p>
    <w:p w14:paraId="3CC644C6" w14:textId="000D9248" w:rsidR="00F04F49" w:rsidRDefault="00F04F49" w:rsidP="00F04F49">
      <w:pPr>
        <w:numPr>
          <w:ilvl w:val="0"/>
          <w:numId w:val="1"/>
        </w:numPr>
        <w:overflowPunct w:val="0"/>
        <w:autoSpaceDE w:val="0"/>
        <w:autoSpaceDN w:val="0"/>
        <w:adjustRightInd w:val="0"/>
        <w:jc w:val="left"/>
        <w:textAlignment w:val="baseline"/>
        <w:rPr>
          <w:rFonts w:cs="Arial"/>
        </w:rPr>
      </w:pPr>
      <w:r w:rsidRPr="00DD6FCD">
        <w:rPr>
          <w:rFonts w:cs="Arial"/>
        </w:rPr>
        <w:t>Report of 3GPP TSG RAN WG2 meeting #11</w:t>
      </w:r>
      <w:r w:rsidR="007A2BB0">
        <w:rPr>
          <w:rFonts w:cs="Arial"/>
        </w:rPr>
        <w:t>5</w:t>
      </w:r>
      <w:r w:rsidRPr="00DD6FCD">
        <w:rPr>
          <w:rFonts w:cs="Arial"/>
        </w:rPr>
        <w:t>-e, Online</w:t>
      </w:r>
      <w:r>
        <w:rPr>
          <w:rFonts w:cs="Arial"/>
        </w:rPr>
        <w:t xml:space="preserve">, </w:t>
      </w:r>
      <w:r w:rsidR="00004EBC">
        <w:rPr>
          <w:rFonts w:cs="Arial"/>
        </w:rPr>
        <w:t>9</w:t>
      </w:r>
      <w:r w:rsidRPr="00DD6FCD">
        <w:rPr>
          <w:rFonts w:cs="Arial"/>
        </w:rPr>
        <w:t xml:space="preserve"> - 2</w:t>
      </w:r>
      <w:r w:rsidR="00004EBC">
        <w:rPr>
          <w:rFonts w:cs="Arial"/>
        </w:rPr>
        <w:t>7</w:t>
      </w:r>
      <w:r w:rsidRPr="00DD6FCD">
        <w:rPr>
          <w:rFonts w:cs="Arial"/>
        </w:rPr>
        <w:t xml:space="preserve"> A</w:t>
      </w:r>
      <w:r w:rsidR="00004EBC">
        <w:rPr>
          <w:rFonts w:cs="Arial"/>
        </w:rPr>
        <w:t>ugust</w:t>
      </w:r>
      <w:r w:rsidRPr="00DD6FCD">
        <w:rPr>
          <w:rFonts w:cs="Arial"/>
        </w:rPr>
        <w:t>, 2021</w:t>
      </w:r>
    </w:p>
    <w:p w14:paraId="1D493EDE" w14:textId="2FB48831" w:rsidR="00F04F49" w:rsidRPr="00272C40" w:rsidRDefault="007A2BB0" w:rsidP="00F04F49">
      <w:pPr>
        <w:numPr>
          <w:ilvl w:val="0"/>
          <w:numId w:val="1"/>
        </w:numPr>
        <w:overflowPunct w:val="0"/>
        <w:autoSpaceDE w:val="0"/>
        <w:autoSpaceDN w:val="0"/>
        <w:adjustRightInd w:val="0"/>
        <w:jc w:val="left"/>
        <w:textAlignment w:val="baseline"/>
        <w:rPr>
          <w:rFonts w:cs="Arial"/>
        </w:rPr>
      </w:pPr>
      <w:r w:rsidRPr="007A2BB0">
        <w:rPr>
          <w:rFonts w:cs="Arial"/>
        </w:rPr>
        <w:t>[Post115-e][</w:t>
      </w:r>
      <w:proofErr w:type="gramStart"/>
      <w:r w:rsidRPr="007A2BB0">
        <w:rPr>
          <w:rFonts w:cs="Arial"/>
        </w:rPr>
        <w:t>242][</w:t>
      </w:r>
      <w:proofErr w:type="gramEnd"/>
      <w:r w:rsidRPr="007A2BB0">
        <w:rPr>
          <w:rFonts w:cs="Arial"/>
        </w:rPr>
        <w:t>Slicing] Cell- vs. UE specific slice group signalling (Ericsson)</w:t>
      </w:r>
    </w:p>
    <w:p w14:paraId="469BF9FB" w14:textId="04499BD5" w:rsidR="0070022B" w:rsidRPr="00F04F49" w:rsidRDefault="0070022B" w:rsidP="00F04F49"/>
    <w:sectPr w:rsidR="0070022B" w:rsidRPr="00F04F4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0642F" w14:textId="77777777" w:rsidR="00BD382A" w:rsidRDefault="00BD382A">
      <w:r>
        <w:separator/>
      </w:r>
    </w:p>
  </w:endnote>
  <w:endnote w:type="continuationSeparator" w:id="0">
    <w:p w14:paraId="1E47D2FF" w14:textId="77777777" w:rsidR="00BD382A" w:rsidRDefault="00BD3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ED3C2" w14:textId="77777777" w:rsidR="00BD382A" w:rsidRDefault="00BD382A">
      <w:r>
        <w:separator/>
      </w:r>
    </w:p>
  </w:footnote>
  <w:footnote w:type="continuationSeparator" w:id="0">
    <w:p w14:paraId="40665C19" w14:textId="77777777" w:rsidR="00BD382A" w:rsidRDefault="00BD38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2018F5"/>
    <w:multiLevelType w:val="hybridMultilevel"/>
    <w:tmpl w:val="6B201A0E"/>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4A7C3D"/>
    <w:multiLevelType w:val="hybridMultilevel"/>
    <w:tmpl w:val="F8B01A34"/>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D5E393B"/>
    <w:multiLevelType w:val="hybridMultilevel"/>
    <w:tmpl w:val="A69ACA82"/>
    <w:lvl w:ilvl="0" w:tplc="35E891D8">
      <w:start w:val="5"/>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F20E91"/>
    <w:multiLevelType w:val="hybridMultilevel"/>
    <w:tmpl w:val="DC32EFF6"/>
    <w:lvl w:ilvl="0" w:tplc="27263D4C">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530EE7"/>
    <w:multiLevelType w:val="hybridMultilevel"/>
    <w:tmpl w:val="E30A84B4"/>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9B131F"/>
    <w:multiLevelType w:val="hybridMultilevel"/>
    <w:tmpl w:val="5F7695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7437C4"/>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BB7275C"/>
    <w:multiLevelType w:val="multilevel"/>
    <w:tmpl w:val="6BB727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365997"/>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27"/>
  </w:num>
  <w:num w:numId="4">
    <w:abstractNumId w:val="2"/>
  </w:num>
  <w:num w:numId="5">
    <w:abstractNumId w:val="20"/>
  </w:num>
  <w:num w:numId="6">
    <w:abstractNumId w:val="4"/>
  </w:num>
  <w:num w:numId="7">
    <w:abstractNumId w:val="7"/>
  </w:num>
  <w:num w:numId="8">
    <w:abstractNumId w:val="26"/>
  </w:num>
  <w:num w:numId="9">
    <w:abstractNumId w:val="11"/>
  </w:num>
  <w:num w:numId="10">
    <w:abstractNumId w:val="22"/>
  </w:num>
  <w:num w:numId="11">
    <w:abstractNumId w:val="8"/>
  </w:num>
  <w:num w:numId="12">
    <w:abstractNumId w:val="17"/>
  </w:num>
  <w:num w:numId="13">
    <w:abstractNumId w:val="3"/>
  </w:num>
  <w:num w:numId="14">
    <w:abstractNumId w:val="10"/>
  </w:num>
  <w:num w:numId="15">
    <w:abstractNumId w:val="7"/>
  </w:num>
  <w:num w:numId="16">
    <w:abstractNumId w:val="7"/>
  </w:num>
  <w:num w:numId="17">
    <w:abstractNumId w:val="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5"/>
  </w:num>
  <w:num w:numId="20">
    <w:abstractNumId w:val="13"/>
  </w:num>
  <w:num w:numId="21">
    <w:abstractNumId w:val="29"/>
  </w:num>
  <w:num w:numId="22">
    <w:abstractNumId w:val="24"/>
  </w:num>
  <w:num w:numId="23">
    <w:abstractNumId w:val="15"/>
  </w:num>
  <w:num w:numId="24">
    <w:abstractNumId w:val="15"/>
  </w:num>
  <w:num w:numId="25">
    <w:abstractNumId w:val="15"/>
  </w:num>
  <w:num w:numId="26">
    <w:abstractNumId w:val="15"/>
  </w:num>
  <w:num w:numId="27">
    <w:abstractNumId w:val="19"/>
  </w:num>
  <w:num w:numId="28">
    <w:abstractNumId w:val="12"/>
  </w:num>
  <w:num w:numId="29">
    <w:abstractNumId w:val="6"/>
  </w:num>
  <w:num w:numId="30">
    <w:abstractNumId w:val="16"/>
  </w:num>
  <w:num w:numId="31">
    <w:abstractNumId w:val="25"/>
  </w:num>
  <w:num w:numId="32">
    <w:abstractNumId w:val="9"/>
  </w:num>
  <w:num w:numId="33">
    <w:abstractNumId w:val="5"/>
  </w:num>
  <w:num w:numId="34">
    <w:abstractNumId w:val="21"/>
  </w:num>
  <w:num w:numId="35">
    <w:abstractNumId w:val="18"/>
  </w:num>
  <w:num w:numId="36">
    <w:abstractNumId w:val="28"/>
  </w:num>
  <w:num w:numId="37">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EBC"/>
    <w:rsid w:val="0000587A"/>
    <w:rsid w:val="00005DD9"/>
    <w:rsid w:val="00006C2E"/>
    <w:rsid w:val="00007EC6"/>
    <w:rsid w:val="0001023B"/>
    <w:rsid w:val="00010883"/>
    <w:rsid w:val="00010C56"/>
    <w:rsid w:val="0001162C"/>
    <w:rsid w:val="000122AF"/>
    <w:rsid w:val="000125FD"/>
    <w:rsid w:val="00014E7A"/>
    <w:rsid w:val="00015B69"/>
    <w:rsid w:val="00015F4C"/>
    <w:rsid w:val="000174E0"/>
    <w:rsid w:val="0001793A"/>
    <w:rsid w:val="00020852"/>
    <w:rsid w:val="00021FF2"/>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96E"/>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27A7"/>
    <w:rsid w:val="00093DB2"/>
    <w:rsid w:val="00094964"/>
    <w:rsid w:val="000979AE"/>
    <w:rsid w:val="00097A7A"/>
    <w:rsid w:val="000A0C4C"/>
    <w:rsid w:val="000A72AC"/>
    <w:rsid w:val="000B0541"/>
    <w:rsid w:val="000B0853"/>
    <w:rsid w:val="000B1386"/>
    <w:rsid w:val="000B188D"/>
    <w:rsid w:val="000B1BAD"/>
    <w:rsid w:val="000B2ADA"/>
    <w:rsid w:val="000B3987"/>
    <w:rsid w:val="000B5B64"/>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1CD"/>
    <w:rsid w:val="000D232F"/>
    <w:rsid w:val="000D23A2"/>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64E4"/>
    <w:rsid w:val="00127966"/>
    <w:rsid w:val="00130400"/>
    <w:rsid w:val="00130B7A"/>
    <w:rsid w:val="00133801"/>
    <w:rsid w:val="0013410C"/>
    <w:rsid w:val="00134C49"/>
    <w:rsid w:val="0013511F"/>
    <w:rsid w:val="001359EF"/>
    <w:rsid w:val="00136C50"/>
    <w:rsid w:val="00137680"/>
    <w:rsid w:val="00137923"/>
    <w:rsid w:val="00143E05"/>
    <w:rsid w:val="001443A3"/>
    <w:rsid w:val="00147252"/>
    <w:rsid w:val="0014763D"/>
    <w:rsid w:val="0015054D"/>
    <w:rsid w:val="00152E94"/>
    <w:rsid w:val="0015328C"/>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7DA4"/>
    <w:rsid w:val="00170397"/>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1588"/>
    <w:rsid w:val="001B3099"/>
    <w:rsid w:val="001B4227"/>
    <w:rsid w:val="001B7811"/>
    <w:rsid w:val="001C4BA8"/>
    <w:rsid w:val="001C50DD"/>
    <w:rsid w:val="001C6A9F"/>
    <w:rsid w:val="001D0189"/>
    <w:rsid w:val="001D0F86"/>
    <w:rsid w:val="001D15D8"/>
    <w:rsid w:val="001D197B"/>
    <w:rsid w:val="001D2E00"/>
    <w:rsid w:val="001D5F4E"/>
    <w:rsid w:val="001D78ED"/>
    <w:rsid w:val="001E0BFB"/>
    <w:rsid w:val="001E2A1F"/>
    <w:rsid w:val="001E2D16"/>
    <w:rsid w:val="001E323F"/>
    <w:rsid w:val="001E525C"/>
    <w:rsid w:val="001E5272"/>
    <w:rsid w:val="001E6D56"/>
    <w:rsid w:val="001F163A"/>
    <w:rsid w:val="001F168B"/>
    <w:rsid w:val="001F1F6C"/>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3"/>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48A"/>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3369"/>
    <w:rsid w:val="002D581D"/>
    <w:rsid w:val="002D59B0"/>
    <w:rsid w:val="002D6500"/>
    <w:rsid w:val="002D71E2"/>
    <w:rsid w:val="002E064B"/>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3C3"/>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9C0"/>
    <w:rsid w:val="00331FE4"/>
    <w:rsid w:val="00332D40"/>
    <w:rsid w:val="00334231"/>
    <w:rsid w:val="00340466"/>
    <w:rsid w:val="00340534"/>
    <w:rsid w:val="003408E8"/>
    <w:rsid w:val="00341047"/>
    <w:rsid w:val="00341592"/>
    <w:rsid w:val="00347B6B"/>
    <w:rsid w:val="00347F2A"/>
    <w:rsid w:val="00351630"/>
    <w:rsid w:val="00351825"/>
    <w:rsid w:val="003520EB"/>
    <w:rsid w:val="003523D2"/>
    <w:rsid w:val="0035284E"/>
    <w:rsid w:val="00352C96"/>
    <w:rsid w:val="003539FE"/>
    <w:rsid w:val="0035462D"/>
    <w:rsid w:val="00354802"/>
    <w:rsid w:val="00355E81"/>
    <w:rsid w:val="00356EB3"/>
    <w:rsid w:val="0036260E"/>
    <w:rsid w:val="003641C0"/>
    <w:rsid w:val="00367880"/>
    <w:rsid w:val="003679D1"/>
    <w:rsid w:val="00367AF4"/>
    <w:rsid w:val="00370F5E"/>
    <w:rsid w:val="0037115A"/>
    <w:rsid w:val="00371A02"/>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875C0"/>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B7D25"/>
    <w:rsid w:val="003C27DC"/>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E6CFA"/>
    <w:rsid w:val="003F09B9"/>
    <w:rsid w:val="003F0DFA"/>
    <w:rsid w:val="003F238B"/>
    <w:rsid w:val="003F2463"/>
    <w:rsid w:val="003F26AD"/>
    <w:rsid w:val="003F2B60"/>
    <w:rsid w:val="003F33EF"/>
    <w:rsid w:val="003F3580"/>
    <w:rsid w:val="003F362E"/>
    <w:rsid w:val="003F3D86"/>
    <w:rsid w:val="003F6492"/>
    <w:rsid w:val="003F659D"/>
    <w:rsid w:val="003F683F"/>
    <w:rsid w:val="00401855"/>
    <w:rsid w:val="00401F0F"/>
    <w:rsid w:val="00402603"/>
    <w:rsid w:val="00402E04"/>
    <w:rsid w:val="00403354"/>
    <w:rsid w:val="00403EFA"/>
    <w:rsid w:val="00405187"/>
    <w:rsid w:val="004068B1"/>
    <w:rsid w:val="004077B5"/>
    <w:rsid w:val="004101AE"/>
    <w:rsid w:val="00410E00"/>
    <w:rsid w:val="004115D6"/>
    <w:rsid w:val="004116DD"/>
    <w:rsid w:val="004123FF"/>
    <w:rsid w:val="004126A1"/>
    <w:rsid w:val="00413D76"/>
    <w:rsid w:val="004147F1"/>
    <w:rsid w:val="00415BA7"/>
    <w:rsid w:val="004162F2"/>
    <w:rsid w:val="00416AFD"/>
    <w:rsid w:val="00416E8E"/>
    <w:rsid w:val="004174F0"/>
    <w:rsid w:val="0042142B"/>
    <w:rsid w:val="0042182D"/>
    <w:rsid w:val="00423720"/>
    <w:rsid w:val="00425283"/>
    <w:rsid w:val="004254AB"/>
    <w:rsid w:val="00427F1B"/>
    <w:rsid w:val="00431165"/>
    <w:rsid w:val="00431659"/>
    <w:rsid w:val="004327CE"/>
    <w:rsid w:val="00433346"/>
    <w:rsid w:val="00435D5E"/>
    <w:rsid w:val="00435FA5"/>
    <w:rsid w:val="004375A9"/>
    <w:rsid w:val="00437EA0"/>
    <w:rsid w:val="00442859"/>
    <w:rsid w:val="00443E17"/>
    <w:rsid w:val="004446E6"/>
    <w:rsid w:val="004467EB"/>
    <w:rsid w:val="004479B2"/>
    <w:rsid w:val="00450138"/>
    <w:rsid w:val="004514F9"/>
    <w:rsid w:val="004527F4"/>
    <w:rsid w:val="00454593"/>
    <w:rsid w:val="004579C7"/>
    <w:rsid w:val="00461AD8"/>
    <w:rsid w:val="00462CD3"/>
    <w:rsid w:val="00462FD4"/>
    <w:rsid w:val="00464A2A"/>
    <w:rsid w:val="00465C0A"/>
    <w:rsid w:val="00465DD3"/>
    <w:rsid w:val="00467084"/>
    <w:rsid w:val="00467512"/>
    <w:rsid w:val="004723AF"/>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232"/>
    <w:rsid w:val="004978C8"/>
    <w:rsid w:val="004A1BBC"/>
    <w:rsid w:val="004A20A5"/>
    <w:rsid w:val="004A40BF"/>
    <w:rsid w:val="004A6548"/>
    <w:rsid w:val="004A7D06"/>
    <w:rsid w:val="004B43ED"/>
    <w:rsid w:val="004B49CF"/>
    <w:rsid w:val="004B526E"/>
    <w:rsid w:val="004B54B3"/>
    <w:rsid w:val="004B5B8F"/>
    <w:rsid w:val="004B66C4"/>
    <w:rsid w:val="004B6F48"/>
    <w:rsid w:val="004C0514"/>
    <w:rsid w:val="004C0F8C"/>
    <w:rsid w:val="004C3589"/>
    <w:rsid w:val="004C36C2"/>
    <w:rsid w:val="004C41AE"/>
    <w:rsid w:val="004C54A2"/>
    <w:rsid w:val="004C57F8"/>
    <w:rsid w:val="004C5916"/>
    <w:rsid w:val="004C724B"/>
    <w:rsid w:val="004D1BA1"/>
    <w:rsid w:val="004D2101"/>
    <w:rsid w:val="004D3578"/>
    <w:rsid w:val="004D380D"/>
    <w:rsid w:val="004D3D95"/>
    <w:rsid w:val="004D43AA"/>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70FB"/>
    <w:rsid w:val="005601B2"/>
    <w:rsid w:val="005644B2"/>
    <w:rsid w:val="00565087"/>
    <w:rsid w:val="0056545F"/>
    <w:rsid w:val="0056573F"/>
    <w:rsid w:val="00565A91"/>
    <w:rsid w:val="005710DB"/>
    <w:rsid w:val="0057155E"/>
    <w:rsid w:val="005715B0"/>
    <w:rsid w:val="005716F1"/>
    <w:rsid w:val="0057184B"/>
    <w:rsid w:val="00572317"/>
    <w:rsid w:val="0057251D"/>
    <w:rsid w:val="00573511"/>
    <w:rsid w:val="005740A4"/>
    <w:rsid w:val="00576B02"/>
    <w:rsid w:val="00576EEC"/>
    <w:rsid w:val="00581A35"/>
    <w:rsid w:val="0058305F"/>
    <w:rsid w:val="00583329"/>
    <w:rsid w:val="00583A29"/>
    <w:rsid w:val="00583AB6"/>
    <w:rsid w:val="00583BB1"/>
    <w:rsid w:val="005844E8"/>
    <w:rsid w:val="0058550F"/>
    <w:rsid w:val="0058700B"/>
    <w:rsid w:val="00590D7B"/>
    <w:rsid w:val="005911C9"/>
    <w:rsid w:val="00594A29"/>
    <w:rsid w:val="00595ED3"/>
    <w:rsid w:val="00596408"/>
    <w:rsid w:val="0059667B"/>
    <w:rsid w:val="005970DC"/>
    <w:rsid w:val="005A1616"/>
    <w:rsid w:val="005A4555"/>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9AC"/>
    <w:rsid w:val="005D3CD7"/>
    <w:rsid w:val="005D578C"/>
    <w:rsid w:val="005D6FC0"/>
    <w:rsid w:val="005E0152"/>
    <w:rsid w:val="005E175F"/>
    <w:rsid w:val="005E1AC8"/>
    <w:rsid w:val="005E2292"/>
    <w:rsid w:val="005E3455"/>
    <w:rsid w:val="005E621B"/>
    <w:rsid w:val="005E64E1"/>
    <w:rsid w:val="005F0CA7"/>
    <w:rsid w:val="005F3954"/>
    <w:rsid w:val="005F591E"/>
    <w:rsid w:val="005F5C42"/>
    <w:rsid w:val="005F5E36"/>
    <w:rsid w:val="005F5EB6"/>
    <w:rsid w:val="005F64FA"/>
    <w:rsid w:val="005F651E"/>
    <w:rsid w:val="005F6D32"/>
    <w:rsid w:val="005F6F3B"/>
    <w:rsid w:val="005F7721"/>
    <w:rsid w:val="005F7C87"/>
    <w:rsid w:val="0060071A"/>
    <w:rsid w:val="00601DD9"/>
    <w:rsid w:val="006037F6"/>
    <w:rsid w:val="0060429E"/>
    <w:rsid w:val="00604D14"/>
    <w:rsid w:val="00604D84"/>
    <w:rsid w:val="00605756"/>
    <w:rsid w:val="00606A90"/>
    <w:rsid w:val="00610631"/>
    <w:rsid w:val="00610DD1"/>
    <w:rsid w:val="00611566"/>
    <w:rsid w:val="00612350"/>
    <w:rsid w:val="006131A7"/>
    <w:rsid w:val="0061770F"/>
    <w:rsid w:val="0062068C"/>
    <w:rsid w:val="006210CF"/>
    <w:rsid w:val="00621232"/>
    <w:rsid w:val="00621492"/>
    <w:rsid w:val="00622C78"/>
    <w:rsid w:val="00622CAF"/>
    <w:rsid w:val="00625EF2"/>
    <w:rsid w:val="00627424"/>
    <w:rsid w:val="0062747C"/>
    <w:rsid w:val="00632971"/>
    <w:rsid w:val="00633150"/>
    <w:rsid w:val="006349BE"/>
    <w:rsid w:val="00634B39"/>
    <w:rsid w:val="00635675"/>
    <w:rsid w:val="00635C47"/>
    <w:rsid w:val="00635C8C"/>
    <w:rsid w:val="006378C9"/>
    <w:rsid w:val="00640B46"/>
    <w:rsid w:val="00641020"/>
    <w:rsid w:val="0064161C"/>
    <w:rsid w:val="00641AD6"/>
    <w:rsid w:val="00641BF1"/>
    <w:rsid w:val="00641E8C"/>
    <w:rsid w:val="00642835"/>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679B9"/>
    <w:rsid w:val="0067071D"/>
    <w:rsid w:val="00670D17"/>
    <w:rsid w:val="00671593"/>
    <w:rsid w:val="00671C05"/>
    <w:rsid w:val="00672DD3"/>
    <w:rsid w:val="00673DA5"/>
    <w:rsid w:val="00674A37"/>
    <w:rsid w:val="006758BE"/>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2E32"/>
    <w:rsid w:val="006B5D30"/>
    <w:rsid w:val="006B6292"/>
    <w:rsid w:val="006B6D42"/>
    <w:rsid w:val="006B6E87"/>
    <w:rsid w:val="006C0D25"/>
    <w:rsid w:val="006C1DA9"/>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845"/>
    <w:rsid w:val="0070022B"/>
    <w:rsid w:val="007016A1"/>
    <w:rsid w:val="00702631"/>
    <w:rsid w:val="00702694"/>
    <w:rsid w:val="0071433A"/>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413A2"/>
    <w:rsid w:val="007418E3"/>
    <w:rsid w:val="00744E76"/>
    <w:rsid w:val="00745016"/>
    <w:rsid w:val="007506BD"/>
    <w:rsid w:val="00751B62"/>
    <w:rsid w:val="007524A1"/>
    <w:rsid w:val="0075366B"/>
    <w:rsid w:val="00753BB0"/>
    <w:rsid w:val="0075516E"/>
    <w:rsid w:val="00757BF5"/>
    <w:rsid w:val="00757D40"/>
    <w:rsid w:val="00760928"/>
    <w:rsid w:val="00760A7B"/>
    <w:rsid w:val="00760C39"/>
    <w:rsid w:val="007617D6"/>
    <w:rsid w:val="00761EF7"/>
    <w:rsid w:val="00762EF9"/>
    <w:rsid w:val="00762F0B"/>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986"/>
    <w:rsid w:val="007934F7"/>
    <w:rsid w:val="00793634"/>
    <w:rsid w:val="00793841"/>
    <w:rsid w:val="0079527E"/>
    <w:rsid w:val="007957E6"/>
    <w:rsid w:val="007962DB"/>
    <w:rsid w:val="007968C8"/>
    <w:rsid w:val="0079764C"/>
    <w:rsid w:val="007A0073"/>
    <w:rsid w:val="007A2BB0"/>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7BA0"/>
    <w:rsid w:val="008215B3"/>
    <w:rsid w:val="008225CA"/>
    <w:rsid w:val="00823426"/>
    <w:rsid w:val="008237F9"/>
    <w:rsid w:val="00823A66"/>
    <w:rsid w:val="00823AEC"/>
    <w:rsid w:val="0082579B"/>
    <w:rsid w:val="00825EE0"/>
    <w:rsid w:val="0082674B"/>
    <w:rsid w:val="008276E5"/>
    <w:rsid w:val="008305D8"/>
    <w:rsid w:val="00832784"/>
    <w:rsid w:val="008352DD"/>
    <w:rsid w:val="00835EAD"/>
    <w:rsid w:val="0083635E"/>
    <w:rsid w:val="008377D0"/>
    <w:rsid w:val="00837F79"/>
    <w:rsid w:val="008403B3"/>
    <w:rsid w:val="008407A9"/>
    <w:rsid w:val="00841258"/>
    <w:rsid w:val="008420B9"/>
    <w:rsid w:val="008447AF"/>
    <w:rsid w:val="00845B18"/>
    <w:rsid w:val="00847BA7"/>
    <w:rsid w:val="008504AF"/>
    <w:rsid w:val="00851A34"/>
    <w:rsid w:val="00851BD6"/>
    <w:rsid w:val="0085366C"/>
    <w:rsid w:val="00853EF1"/>
    <w:rsid w:val="0085452C"/>
    <w:rsid w:val="00854D2C"/>
    <w:rsid w:val="00854E8D"/>
    <w:rsid w:val="00855E15"/>
    <w:rsid w:val="00856EF3"/>
    <w:rsid w:val="008602D3"/>
    <w:rsid w:val="00860642"/>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331"/>
    <w:rsid w:val="008F749F"/>
    <w:rsid w:val="00900B11"/>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2023F"/>
    <w:rsid w:val="00920A73"/>
    <w:rsid w:val="00921DF5"/>
    <w:rsid w:val="00923757"/>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4C6F"/>
    <w:rsid w:val="00946DB9"/>
    <w:rsid w:val="009471E0"/>
    <w:rsid w:val="00950F6A"/>
    <w:rsid w:val="009515B3"/>
    <w:rsid w:val="00951CD4"/>
    <w:rsid w:val="009524ED"/>
    <w:rsid w:val="00954171"/>
    <w:rsid w:val="00955107"/>
    <w:rsid w:val="00957929"/>
    <w:rsid w:val="00960738"/>
    <w:rsid w:val="00961153"/>
    <w:rsid w:val="009623DC"/>
    <w:rsid w:val="00963E78"/>
    <w:rsid w:val="00964204"/>
    <w:rsid w:val="009675EE"/>
    <w:rsid w:val="00971F09"/>
    <w:rsid w:val="009720FA"/>
    <w:rsid w:val="009727E8"/>
    <w:rsid w:val="009728A6"/>
    <w:rsid w:val="0097477A"/>
    <w:rsid w:val="00975B9B"/>
    <w:rsid w:val="00977568"/>
    <w:rsid w:val="009778FE"/>
    <w:rsid w:val="00977B9A"/>
    <w:rsid w:val="00980682"/>
    <w:rsid w:val="00982033"/>
    <w:rsid w:val="00982B95"/>
    <w:rsid w:val="009858F6"/>
    <w:rsid w:val="00985A49"/>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3F51"/>
    <w:rsid w:val="009C567E"/>
    <w:rsid w:val="009C72E2"/>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0D2C"/>
    <w:rsid w:val="00A675D2"/>
    <w:rsid w:val="00A70B8D"/>
    <w:rsid w:val="00A7124D"/>
    <w:rsid w:val="00A72CF1"/>
    <w:rsid w:val="00A7305B"/>
    <w:rsid w:val="00A73B48"/>
    <w:rsid w:val="00A74808"/>
    <w:rsid w:val="00A75950"/>
    <w:rsid w:val="00A7685A"/>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B026F"/>
    <w:rsid w:val="00AB167C"/>
    <w:rsid w:val="00AB1D53"/>
    <w:rsid w:val="00AB2D12"/>
    <w:rsid w:val="00AB39C7"/>
    <w:rsid w:val="00AB3D6D"/>
    <w:rsid w:val="00AB4D3C"/>
    <w:rsid w:val="00AB5D98"/>
    <w:rsid w:val="00AB6728"/>
    <w:rsid w:val="00AB6A41"/>
    <w:rsid w:val="00AC1580"/>
    <w:rsid w:val="00AC1ABE"/>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1369"/>
    <w:rsid w:val="00AF39D7"/>
    <w:rsid w:val="00AF632F"/>
    <w:rsid w:val="00AF63CE"/>
    <w:rsid w:val="00AF7A4E"/>
    <w:rsid w:val="00B00E44"/>
    <w:rsid w:val="00B01511"/>
    <w:rsid w:val="00B03728"/>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82A"/>
    <w:rsid w:val="00BD3AAD"/>
    <w:rsid w:val="00BD4382"/>
    <w:rsid w:val="00BD4466"/>
    <w:rsid w:val="00BD52FC"/>
    <w:rsid w:val="00BD55CC"/>
    <w:rsid w:val="00BD78DE"/>
    <w:rsid w:val="00BE0A49"/>
    <w:rsid w:val="00BE1E53"/>
    <w:rsid w:val="00BE1E5D"/>
    <w:rsid w:val="00BE2C47"/>
    <w:rsid w:val="00BE360E"/>
    <w:rsid w:val="00BE4532"/>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53ED"/>
    <w:rsid w:val="00C0746B"/>
    <w:rsid w:val="00C10FC8"/>
    <w:rsid w:val="00C12393"/>
    <w:rsid w:val="00C126C2"/>
    <w:rsid w:val="00C129EA"/>
    <w:rsid w:val="00C12DFA"/>
    <w:rsid w:val="00C15450"/>
    <w:rsid w:val="00C155BD"/>
    <w:rsid w:val="00C156D0"/>
    <w:rsid w:val="00C15CAD"/>
    <w:rsid w:val="00C16AEA"/>
    <w:rsid w:val="00C16C3B"/>
    <w:rsid w:val="00C2099D"/>
    <w:rsid w:val="00C2332C"/>
    <w:rsid w:val="00C236C9"/>
    <w:rsid w:val="00C23ABD"/>
    <w:rsid w:val="00C242C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04E"/>
    <w:rsid w:val="00C42793"/>
    <w:rsid w:val="00C4320C"/>
    <w:rsid w:val="00C43F70"/>
    <w:rsid w:val="00C44423"/>
    <w:rsid w:val="00C4530A"/>
    <w:rsid w:val="00C454EE"/>
    <w:rsid w:val="00C45EAF"/>
    <w:rsid w:val="00C46048"/>
    <w:rsid w:val="00C468C2"/>
    <w:rsid w:val="00C500F7"/>
    <w:rsid w:val="00C50587"/>
    <w:rsid w:val="00C50B52"/>
    <w:rsid w:val="00C5321F"/>
    <w:rsid w:val="00C54515"/>
    <w:rsid w:val="00C54AB4"/>
    <w:rsid w:val="00C54B3D"/>
    <w:rsid w:val="00C5505D"/>
    <w:rsid w:val="00C55779"/>
    <w:rsid w:val="00C569B4"/>
    <w:rsid w:val="00C57F90"/>
    <w:rsid w:val="00C63DFE"/>
    <w:rsid w:val="00C6426E"/>
    <w:rsid w:val="00C7060D"/>
    <w:rsid w:val="00C706A4"/>
    <w:rsid w:val="00C71C22"/>
    <w:rsid w:val="00C72514"/>
    <w:rsid w:val="00C75038"/>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823"/>
    <w:rsid w:val="00CB0FC4"/>
    <w:rsid w:val="00CB2111"/>
    <w:rsid w:val="00CB23F7"/>
    <w:rsid w:val="00CB2665"/>
    <w:rsid w:val="00CB31AE"/>
    <w:rsid w:val="00CB7391"/>
    <w:rsid w:val="00CC2685"/>
    <w:rsid w:val="00CC28A8"/>
    <w:rsid w:val="00CC31E9"/>
    <w:rsid w:val="00CC3630"/>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50C1"/>
    <w:rsid w:val="00CE5B6A"/>
    <w:rsid w:val="00CE5D9C"/>
    <w:rsid w:val="00CE670A"/>
    <w:rsid w:val="00CE6DFE"/>
    <w:rsid w:val="00CE7F57"/>
    <w:rsid w:val="00CF0E5B"/>
    <w:rsid w:val="00CF0FDD"/>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0CE1"/>
    <w:rsid w:val="00D12307"/>
    <w:rsid w:val="00D12448"/>
    <w:rsid w:val="00D1363D"/>
    <w:rsid w:val="00D136CF"/>
    <w:rsid w:val="00D1696E"/>
    <w:rsid w:val="00D16AA2"/>
    <w:rsid w:val="00D16F87"/>
    <w:rsid w:val="00D17961"/>
    <w:rsid w:val="00D17C37"/>
    <w:rsid w:val="00D221A4"/>
    <w:rsid w:val="00D24257"/>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480A"/>
    <w:rsid w:val="00D45E4B"/>
    <w:rsid w:val="00D45E5F"/>
    <w:rsid w:val="00D50845"/>
    <w:rsid w:val="00D51A37"/>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735"/>
    <w:rsid w:val="00DE79CF"/>
    <w:rsid w:val="00DE7CAC"/>
    <w:rsid w:val="00DF0592"/>
    <w:rsid w:val="00DF1A59"/>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42"/>
    <w:rsid w:val="00E06D6A"/>
    <w:rsid w:val="00E10D23"/>
    <w:rsid w:val="00E11863"/>
    <w:rsid w:val="00E11F47"/>
    <w:rsid w:val="00E1570D"/>
    <w:rsid w:val="00E1639F"/>
    <w:rsid w:val="00E16A65"/>
    <w:rsid w:val="00E16CF7"/>
    <w:rsid w:val="00E22600"/>
    <w:rsid w:val="00E23C5D"/>
    <w:rsid w:val="00E251A2"/>
    <w:rsid w:val="00E2572E"/>
    <w:rsid w:val="00E25859"/>
    <w:rsid w:val="00E26110"/>
    <w:rsid w:val="00E271D3"/>
    <w:rsid w:val="00E3007F"/>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5D6D"/>
    <w:rsid w:val="00E47128"/>
    <w:rsid w:val="00E50FBD"/>
    <w:rsid w:val="00E514CE"/>
    <w:rsid w:val="00E52084"/>
    <w:rsid w:val="00E557CE"/>
    <w:rsid w:val="00E55B4B"/>
    <w:rsid w:val="00E5699E"/>
    <w:rsid w:val="00E57DB7"/>
    <w:rsid w:val="00E6091F"/>
    <w:rsid w:val="00E624D0"/>
    <w:rsid w:val="00E62835"/>
    <w:rsid w:val="00E62CE1"/>
    <w:rsid w:val="00E65B1E"/>
    <w:rsid w:val="00E66652"/>
    <w:rsid w:val="00E666BE"/>
    <w:rsid w:val="00E66A09"/>
    <w:rsid w:val="00E66C0D"/>
    <w:rsid w:val="00E67133"/>
    <w:rsid w:val="00E67277"/>
    <w:rsid w:val="00E67BDB"/>
    <w:rsid w:val="00E70048"/>
    <w:rsid w:val="00E70E61"/>
    <w:rsid w:val="00E71029"/>
    <w:rsid w:val="00E711C5"/>
    <w:rsid w:val="00E72477"/>
    <w:rsid w:val="00E72970"/>
    <w:rsid w:val="00E73A68"/>
    <w:rsid w:val="00E73C41"/>
    <w:rsid w:val="00E73EE7"/>
    <w:rsid w:val="00E75A0D"/>
    <w:rsid w:val="00E75D86"/>
    <w:rsid w:val="00E75E43"/>
    <w:rsid w:val="00E76BB7"/>
    <w:rsid w:val="00E76D16"/>
    <w:rsid w:val="00E77645"/>
    <w:rsid w:val="00E811DC"/>
    <w:rsid w:val="00E81200"/>
    <w:rsid w:val="00E81649"/>
    <w:rsid w:val="00E823B6"/>
    <w:rsid w:val="00E8255D"/>
    <w:rsid w:val="00E82BFB"/>
    <w:rsid w:val="00E83421"/>
    <w:rsid w:val="00E836B9"/>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64A0"/>
    <w:rsid w:val="00EC7251"/>
    <w:rsid w:val="00EC75BA"/>
    <w:rsid w:val="00EC7A03"/>
    <w:rsid w:val="00ED0193"/>
    <w:rsid w:val="00ED106F"/>
    <w:rsid w:val="00ED13B4"/>
    <w:rsid w:val="00ED32D4"/>
    <w:rsid w:val="00ED3C41"/>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04F49"/>
    <w:rsid w:val="00F1111C"/>
    <w:rsid w:val="00F1618E"/>
    <w:rsid w:val="00F16663"/>
    <w:rsid w:val="00F16FEC"/>
    <w:rsid w:val="00F174D0"/>
    <w:rsid w:val="00F1783F"/>
    <w:rsid w:val="00F2026E"/>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2C4"/>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6C07"/>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92663465">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888451723">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886</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cp:revision>
  <cp:lastPrinted>2016-01-11T02:35:00Z</cp:lastPrinted>
  <dcterms:created xsi:type="dcterms:W3CDTF">2021-10-21T09:01:00Z</dcterms:created>
  <dcterms:modified xsi:type="dcterms:W3CDTF">2021-10-21T09:01:00Z</dcterms:modified>
</cp:coreProperties>
</file>